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2C83" w14:textId="58479C7B" w:rsidR="000811E7" w:rsidRPr="00281C31" w:rsidRDefault="00B807DC" w:rsidP="00AF188C">
      <w:pPr>
        <w:spacing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E4AFFFC" wp14:editId="25174E63">
                <wp:simplePos x="0" y="0"/>
                <wp:positionH relativeFrom="page">
                  <wp:posOffset>5956300</wp:posOffset>
                </wp:positionH>
                <wp:positionV relativeFrom="margin">
                  <wp:posOffset>184150</wp:posOffset>
                </wp:positionV>
                <wp:extent cx="1596390" cy="7880985"/>
                <wp:effectExtent l="0" t="0" r="3810" b="571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7880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0249E5A" w14:textId="539C68F1" w:rsidR="00B807DC" w:rsidRPr="00B06CB7" w:rsidRDefault="002106FB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5DE03BA" w14:textId="77777777" w:rsidR="00DF7D31" w:rsidRPr="00B06CB7" w:rsidRDefault="00DF7D3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82DA519" w14:textId="55B06877" w:rsidR="002106FB" w:rsidRPr="00B06CB7" w:rsidRDefault="002106FB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John Beaupre, President</w:t>
                            </w:r>
                          </w:p>
                          <w:p w14:paraId="1B69DDA0" w14:textId="77777777" w:rsidR="00074D11" w:rsidRPr="00B06CB7" w:rsidRDefault="00074D1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469CE401" w14:textId="77777777" w:rsidR="001B0121" w:rsidRDefault="00DF7D3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 xml:space="preserve">Paul Peck, </w:t>
                            </w:r>
                          </w:p>
                          <w:p w14:paraId="48DADDE5" w14:textId="2F780C19" w:rsidR="00DF7D31" w:rsidRPr="00B06CB7" w:rsidRDefault="001B012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Vice President</w:t>
                            </w:r>
                          </w:p>
                          <w:p w14:paraId="7EE17045" w14:textId="77777777" w:rsidR="00074D11" w:rsidRPr="00B06CB7" w:rsidRDefault="00074D1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2C21D7F1" w14:textId="5FFA2F90" w:rsidR="00704245" w:rsidRPr="00B06CB7" w:rsidRDefault="00704245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Tom Hildreth, Treasurer</w:t>
                            </w:r>
                          </w:p>
                          <w:p w14:paraId="0A23BD42" w14:textId="77777777" w:rsidR="00074D11" w:rsidRPr="00B06CB7" w:rsidRDefault="00074D1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33E248A7" w14:textId="2FEAB743" w:rsidR="00704245" w:rsidRPr="00B06CB7" w:rsidRDefault="00704245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Susan Davis, Secretary</w:t>
                            </w:r>
                          </w:p>
                          <w:p w14:paraId="2B82EF37" w14:textId="77777777" w:rsidR="00074D11" w:rsidRPr="00B06CB7" w:rsidRDefault="00074D1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0867E5D0" w14:textId="024BBFA2" w:rsidR="00F4399F" w:rsidRPr="00B06CB7" w:rsidRDefault="00F4399F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Cynthia Orcutt</w:t>
                            </w:r>
                            <w:r w:rsidR="0068363D"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, Kingfield</w:t>
                            </w:r>
                          </w:p>
                          <w:p w14:paraId="3621C740" w14:textId="77777777" w:rsidR="00074D11" w:rsidRPr="00B06CB7" w:rsidRDefault="00074D1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2029D5C5" w14:textId="77777777" w:rsidR="00186ED9" w:rsidRPr="00B06CB7" w:rsidRDefault="00186ED9" w:rsidP="00186ED9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Lloyd Cuttler, Carrabassett Valley</w:t>
                            </w:r>
                          </w:p>
                          <w:p w14:paraId="4C02C905" w14:textId="77777777" w:rsidR="00186ED9" w:rsidRDefault="00186ED9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02349B77" w14:textId="77777777" w:rsidR="00186ED9" w:rsidRPr="00B06CB7" w:rsidRDefault="00186ED9" w:rsidP="00186ED9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Ben Defroscia, Coplin</w:t>
                            </w:r>
                          </w:p>
                          <w:p w14:paraId="373CD8D5" w14:textId="77777777" w:rsidR="00186ED9" w:rsidRPr="00B06CB7" w:rsidRDefault="00186ED9" w:rsidP="00186ED9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3632F236" w14:textId="77777777" w:rsidR="001B0121" w:rsidRDefault="00186ED9" w:rsidP="00186ED9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 xml:space="preserve">Jed </w:t>
                            </w:r>
                            <w:r w:rsidR="001B0121" w:rsidRPr="001B0121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Whiting,</w:t>
                            </w:r>
                            <w:r w:rsidR="001B0121"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="001B0121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4572A7D" w14:textId="6B3DA013" w:rsidR="00186ED9" w:rsidRPr="00B06CB7" w:rsidRDefault="00186ED9" w:rsidP="00186ED9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Eustis</w:t>
                            </w:r>
                          </w:p>
                          <w:p w14:paraId="0F05D65A" w14:textId="77777777" w:rsidR="00186ED9" w:rsidRPr="00B06CB7" w:rsidRDefault="00186ED9" w:rsidP="00186ED9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7DA89FAE" w14:textId="7FFA9A6A" w:rsidR="00F4399F" w:rsidRPr="00B06CB7" w:rsidRDefault="00F4399F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Mike Lassel</w:t>
                            </w:r>
                          </w:p>
                          <w:p w14:paraId="4ACF054D" w14:textId="77777777" w:rsidR="003F5530" w:rsidRPr="00B06CB7" w:rsidRDefault="003F5530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60D3F6DA" w14:textId="2536BC80" w:rsidR="00F4399F" w:rsidRPr="00B06CB7" w:rsidRDefault="00805E1D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Tim Gerencer</w:t>
                            </w:r>
                          </w:p>
                          <w:p w14:paraId="628B037D" w14:textId="77777777" w:rsidR="003F5530" w:rsidRPr="00B06CB7" w:rsidRDefault="003F5530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16B618B3" w14:textId="07E3424A" w:rsidR="00805E1D" w:rsidRPr="00B06CB7" w:rsidRDefault="00805E1D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Charlie Woodworth</w:t>
                            </w:r>
                          </w:p>
                          <w:p w14:paraId="64A7E94D" w14:textId="77777777" w:rsidR="003F5530" w:rsidRPr="00B06CB7" w:rsidRDefault="003F5530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312BD75F" w14:textId="5208C54A" w:rsidR="00805E1D" w:rsidRPr="00B06CB7" w:rsidRDefault="00496273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Tim O’Neil</w:t>
                            </w:r>
                          </w:p>
                          <w:p w14:paraId="2A1F5511" w14:textId="77777777" w:rsidR="003F5530" w:rsidRPr="00B06CB7" w:rsidRDefault="003F5530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146CA153" w14:textId="712A51C4" w:rsidR="00226FB2" w:rsidRPr="00B06CB7" w:rsidRDefault="00226FB2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Barbara Larson</w:t>
                            </w:r>
                          </w:p>
                          <w:p w14:paraId="543EC300" w14:textId="77777777" w:rsidR="003F5530" w:rsidRPr="00B06CB7" w:rsidRDefault="003F5530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2109D626" w14:textId="6F9B96DA" w:rsidR="00492862" w:rsidRPr="00B06CB7" w:rsidRDefault="00492862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Executive Director</w:t>
                            </w:r>
                          </w:p>
                          <w:p w14:paraId="291075D8" w14:textId="2EAB9CC4" w:rsidR="00492862" w:rsidRPr="003822A3" w:rsidRDefault="00492862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</w:rPr>
                            </w:pPr>
                            <w:r w:rsidRPr="00B06CB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  <w:t>Mark Green</w:t>
                            </w:r>
                          </w:p>
                          <w:p w14:paraId="1C59925C" w14:textId="77777777" w:rsidR="00DF7D31" w:rsidRPr="00DF7D31" w:rsidRDefault="00DF7D31" w:rsidP="00DF7D31">
                            <w:pPr>
                              <w:spacing w:before="480" w:after="24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546F89" w14:textId="73B0D1F2" w:rsidR="00B807DC" w:rsidRPr="00DF7D31" w:rsidRDefault="00B807DC" w:rsidP="00DF7D31">
                            <w:pPr>
                              <w:spacing w:line="240" w:lineRule="auto"/>
                              <w:contextualSpacing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AFFFC" id="AutoShape 14" o:spid="_x0000_s1026" style="position:absolute;left:0;text-align:left;margin-left:469pt;margin-top:14.5pt;width:125.7pt;height:620.5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00249E5A" w14:textId="539C68F1" w:rsidR="00B807DC" w:rsidRPr="00B06CB7" w:rsidRDefault="002106FB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Board of Directors</w:t>
                      </w:r>
                    </w:p>
                    <w:p w14:paraId="35DE03BA" w14:textId="77777777" w:rsidR="00DF7D31" w:rsidRPr="00B06CB7" w:rsidRDefault="00DF7D3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82DA519" w14:textId="55B06877" w:rsidR="002106FB" w:rsidRPr="00B06CB7" w:rsidRDefault="002106FB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John Beaupre, President</w:t>
                      </w:r>
                    </w:p>
                    <w:p w14:paraId="1B69DDA0" w14:textId="77777777" w:rsidR="00074D11" w:rsidRPr="00B06CB7" w:rsidRDefault="00074D1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469CE401" w14:textId="77777777" w:rsidR="001B0121" w:rsidRDefault="00DF7D3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 xml:space="preserve">Paul Peck, </w:t>
                      </w:r>
                    </w:p>
                    <w:p w14:paraId="48DADDE5" w14:textId="2F780C19" w:rsidR="00DF7D31" w:rsidRPr="00B06CB7" w:rsidRDefault="001B012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Vice President</w:t>
                      </w:r>
                    </w:p>
                    <w:p w14:paraId="7EE17045" w14:textId="77777777" w:rsidR="00074D11" w:rsidRPr="00B06CB7" w:rsidRDefault="00074D1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2C21D7F1" w14:textId="5FFA2F90" w:rsidR="00704245" w:rsidRPr="00B06CB7" w:rsidRDefault="00704245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Tom Hildreth, Treasurer</w:t>
                      </w:r>
                    </w:p>
                    <w:p w14:paraId="0A23BD42" w14:textId="77777777" w:rsidR="00074D11" w:rsidRPr="00B06CB7" w:rsidRDefault="00074D1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33E248A7" w14:textId="2FEAB743" w:rsidR="00704245" w:rsidRPr="00B06CB7" w:rsidRDefault="00704245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Susan Davis, Secretary</w:t>
                      </w:r>
                    </w:p>
                    <w:p w14:paraId="2B82EF37" w14:textId="77777777" w:rsidR="00074D11" w:rsidRPr="00B06CB7" w:rsidRDefault="00074D1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0867E5D0" w14:textId="024BBFA2" w:rsidR="00F4399F" w:rsidRPr="00B06CB7" w:rsidRDefault="00F4399F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Cynthia Orcutt</w:t>
                      </w:r>
                      <w:r w:rsidR="0068363D"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, Kingfield</w:t>
                      </w:r>
                    </w:p>
                    <w:p w14:paraId="3621C740" w14:textId="77777777" w:rsidR="00074D11" w:rsidRPr="00B06CB7" w:rsidRDefault="00074D11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2029D5C5" w14:textId="77777777" w:rsidR="00186ED9" w:rsidRPr="00B06CB7" w:rsidRDefault="00186ED9" w:rsidP="00186ED9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Lloyd Cuttler, Carrabassett Valley</w:t>
                      </w:r>
                    </w:p>
                    <w:p w14:paraId="4C02C905" w14:textId="77777777" w:rsidR="00186ED9" w:rsidRDefault="00186ED9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02349B77" w14:textId="77777777" w:rsidR="00186ED9" w:rsidRPr="00B06CB7" w:rsidRDefault="00186ED9" w:rsidP="00186ED9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Ben Defroscia, Coplin</w:t>
                      </w:r>
                    </w:p>
                    <w:p w14:paraId="373CD8D5" w14:textId="77777777" w:rsidR="00186ED9" w:rsidRPr="00B06CB7" w:rsidRDefault="00186ED9" w:rsidP="00186ED9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3632F236" w14:textId="77777777" w:rsidR="001B0121" w:rsidRDefault="00186ED9" w:rsidP="00186ED9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 xml:space="preserve">Jed </w:t>
                      </w:r>
                      <w:r w:rsidR="001B0121" w:rsidRPr="001B0121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Whiting,</w:t>
                      </w:r>
                      <w:r w:rsidR="001B0121"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="001B0121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</w:p>
                    <w:p w14:paraId="34572A7D" w14:textId="6B3DA013" w:rsidR="00186ED9" w:rsidRPr="00B06CB7" w:rsidRDefault="00186ED9" w:rsidP="00186ED9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Eustis</w:t>
                      </w:r>
                    </w:p>
                    <w:p w14:paraId="0F05D65A" w14:textId="77777777" w:rsidR="00186ED9" w:rsidRPr="00B06CB7" w:rsidRDefault="00186ED9" w:rsidP="00186ED9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7DA89FAE" w14:textId="7FFA9A6A" w:rsidR="00F4399F" w:rsidRPr="00B06CB7" w:rsidRDefault="00F4399F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Mike Lassel</w:t>
                      </w:r>
                    </w:p>
                    <w:p w14:paraId="4ACF054D" w14:textId="77777777" w:rsidR="003F5530" w:rsidRPr="00B06CB7" w:rsidRDefault="003F5530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60D3F6DA" w14:textId="2536BC80" w:rsidR="00F4399F" w:rsidRPr="00B06CB7" w:rsidRDefault="00805E1D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Tim Gerencer</w:t>
                      </w:r>
                    </w:p>
                    <w:p w14:paraId="628B037D" w14:textId="77777777" w:rsidR="003F5530" w:rsidRPr="00B06CB7" w:rsidRDefault="003F5530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16B618B3" w14:textId="07E3424A" w:rsidR="00805E1D" w:rsidRPr="00B06CB7" w:rsidRDefault="00805E1D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Charlie Woodworth</w:t>
                      </w:r>
                    </w:p>
                    <w:p w14:paraId="64A7E94D" w14:textId="77777777" w:rsidR="003F5530" w:rsidRPr="00B06CB7" w:rsidRDefault="003F5530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312BD75F" w14:textId="5208C54A" w:rsidR="00805E1D" w:rsidRPr="00B06CB7" w:rsidRDefault="00496273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Tim O’Neil</w:t>
                      </w:r>
                    </w:p>
                    <w:p w14:paraId="2A1F5511" w14:textId="77777777" w:rsidR="003F5530" w:rsidRPr="00B06CB7" w:rsidRDefault="003F5530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146CA153" w14:textId="712A51C4" w:rsidR="00226FB2" w:rsidRPr="00B06CB7" w:rsidRDefault="00226FB2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Barbara Larson</w:t>
                      </w:r>
                    </w:p>
                    <w:p w14:paraId="543EC300" w14:textId="77777777" w:rsidR="003F5530" w:rsidRPr="00B06CB7" w:rsidRDefault="003F5530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2109D626" w14:textId="6F9B96DA" w:rsidR="00492862" w:rsidRPr="00B06CB7" w:rsidRDefault="00492862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Executive Director</w:t>
                      </w:r>
                    </w:p>
                    <w:p w14:paraId="291075D8" w14:textId="2EAB9CC4" w:rsidR="00492862" w:rsidRPr="003822A3" w:rsidRDefault="00492862" w:rsidP="00DF7D31">
                      <w:pPr>
                        <w:spacing w:before="480" w:after="24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</w:rPr>
                      </w:pPr>
                      <w:r w:rsidRPr="00B06CB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  <w:t>Mark Green</w:t>
                      </w:r>
                    </w:p>
                    <w:p w14:paraId="1C59925C" w14:textId="77777777" w:rsidR="00DF7D31" w:rsidRPr="00DF7D31" w:rsidRDefault="00DF7D31" w:rsidP="00DF7D31">
                      <w:pPr>
                        <w:spacing w:before="480" w:after="24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323E4F" w:themeColor="text2" w:themeShade="BF"/>
                        </w:rPr>
                      </w:pPr>
                    </w:p>
                    <w:p w14:paraId="0E546F89" w14:textId="73B0D1F2" w:rsidR="00B807DC" w:rsidRPr="00DF7D31" w:rsidRDefault="00B807DC" w:rsidP="00DF7D31">
                      <w:pPr>
                        <w:spacing w:line="240" w:lineRule="auto"/>
                        <w:contextualSpacing/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811E7"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Workforce Housing Coalition</w:t>
      </w:r>
    </w:p>
    <w:p w14:paraId="41CA6B0D" w14:textId="04CEA989" w:rsidR="000811E7" w:rsidRPr="00281C31" w:rsidRDefault="00BA1106" w:rsidP="00AF188C">
      <w:pPr>
        <w:spacing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The </w:t>
      </w:r>
      <w:r w:rsidR="00DE4819"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Carrabassett River and Fla</w:t>
      </w: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gstaff Region of Western Maine</w:t>
      </w:r>
    </w:p>
    <w:p w14:paraId="1161AE4D" w14:textId="77777777" w:rsidR="00281C31" w:rsidRPr="00281C31" w:rsidRDefault="006E448B" w:rsidP="00281C31">
      <w:pPr>
        <w:spacing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May 2023</w:t>
      </w:r>
    </w:p>
    <w:p w14:paraId="1FD18395" w14:textId="77777777" w:rsidR="00281C31" w:rsidRDefault="00281C31" w:rsidP="00281C3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7C3C5" w14:textId="5DBE61E3" w:rsidR="00281C31" w:rsidRPr="003822A3" w:rsidRDefault="00842AE0" w:rsidP="00DC278F">
      <w:pPr>
        <w:snapToGri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822A3">
        <w:rPr>
          <w:rFonts w:ascii="Arial" w:hAnsi="Arial" w:cs="Arial"/>
          <w:sz w:val="24"/>
          <w:szCs w:val="24"/>
        </w:rPr>
        <w:t xml:space="preserve">We wanted to find a way to </w:t>
      </w:r>
      <w:r w:rsidR="00B32770" w:rsidRPr="003822A3">
        <w:rPr>
          <w:rFonts w:ascii="Arial" w:hAnsi="Arial" w:cs="Arial"/>
          <w:sz w:val="24"/>
          <w:szCs w:val="24"/>
        </w:rPr>
        <w:t>share</w:t>
      </w:r>
      <w:r w:rsidRPr="003822A3">
        <w:rPr>
          <w:rFonts w:ascii="Arial" w:hAnsi="Arial" w:cs="Arial"/>
          <w:sz w:val="24"/>
          <w:szCs w:val="24"/>
        </w:rPr>
        <w:t xml:space="preserve"> the work our Coalition is doing and decided to put together </w:t>
      </w:r>
      <w:r w:rsidR="00B32770" w:rsidRPr="003822A3">
        <w:rPr>
          <w:rFonts w:ascii="Arial" w:hAnsi="Arial" w:cs="Arial"/>
          <w:sz w:val="24"/>
          <w:szCs w:val="24"/>
        </w:rPr>
        <w:t>this short newsletter that we could share with our friends and interested citizens.</w:t>
      </w:r>
    </w:p>
    <w:p w14:paraId="1A8DF4E0" w14:textId="420D765B" w:rsidR="00957CD5" w:rsidRPr="00281C31" w:rsidRDefault="00957CD5" w:rsidP="00DC278F">
      <w:pPr>
        <w:snapToGrid w:val="0"/>
        <w:spacing w:before="120"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A Little History</w:t>
      </w:r>
    </w:p>
    <w:p w14:paraId="25446ECC" w14:textId="77777777" w:rsidR="00F7323C" w:rsidRDefault="00761EAB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C2137B">
        <w:rPr>
          <w:rFonts w:ascii="Arial" w:hAnsi="Arial" w:cs="Arial"/>
          <w:sz w:val="24"/>
          <w:szCs w:val="24"/>
        </w:rPr>
        <w:t xml:space="preserve">The Workforce Housing Coalition started its work </w:t>
      </w:r>
      <w:r w:rsidR="00B12821" w:rsidRPr="00C2137B">
        <w:rPr>
          <w:rFonts w:ascii="Arial" w:hAnsi="Arial" w:cs="Arial"/>
          <w:sz w:val="24"/>
          <w:szCs w:val="24"/>
        </w:rPr>
        <w:t>in 2021</w:t>
      </w:r>
      <w:r w:rsidR="00121CB2" w:rsidRPr="00C2137B">
        <w:rPr>
          <w:rFonts w:ascii="Arial" w:hAnsi="Arial" w:cs="Arial"/>
          <w:sz w:val="24"/>
          <w:szCs w:val="24"/>
        </w:rPr>
        <w:t xml:space="preserve"> </w:t>
      </w:r>
      <w:r w:rsidR="00966CB6" w:rsidRPr="00C2137B">
        <w:rPr>
          <w:rFonts w:ascii="Arial" w:hAnsi="Arial" w:cs="Arial"/>
          <w:sz w:val="24"/>
          <w:szCs w:val="24"/>
        </w:rPr>
        <w:t>when a</w:t>
      </w:r>
      <w:r w:rsidR="00B12821" w:rsidRPr="00C2137B">
        <w:rPr>
          <w:rFonts w:ascii="Arial" w:hAnsi="Arial" w:cs="Arial"/>
          <w:sz w:val="24"/>
          <w:szCs w:val="24"/>
        </w:rPr>
        <w:t xml:space="preserve"> group of citizens and </w:t>
      </w:r>
      <w:r w:rsidR="00120F85" w:rsidRPr="00C2137B">
        <w:rPr>
          <w:rFonts w:ascii="Arial" w:hAnsi="Arial" w:cs="Arial"/>
          <w:sz w:val="24"/>
          <w:szCs w:val="24"/>
        </w:rPr>
        <w:t xml:space="preserve">municipal </w:t>
      </w:r>
      <w:r w:rsidR="002459A3" w:rsidRPr="00C2137B">
        <w:rPr>
          <w:rFonts w:ascii="Arial" w:hAnsi="Arial" w:cs="Arial"/>
          <w:sz w:val="24"/>
          <w:szCs w:val="24"/>
        </w:rPr>
        <w:t xml:space="preserve">officials </w:t>
      </w:r>
      <w:r w:rsidR="00186ED9" w:rsidRPr="00C2137B">
        <w:rPr>
          <w:rFonts w:ascii="Arial" w:hAnsi="Arial" w:cs="Arial"/>
          <w:sz w:val="24"/>
          <w:szCs w:val="24"/>
        </w:rPr>
        <w:t>from Kingfield to Stratton</w:t>
      </w:r>
      <w:r w:rsidR="000375C1">
        <w:rPr>
          <w:rFonts w:ascii="Arial" w:hAnsi="Arial" w:cs="Arial"/>
          <w:sz w:val="24"/>
          <w:szCs w:val="24"/>
        </w:rPr>
        <w:t>-Eustis</w:t>
      </w:r>
      <w:r w:rsidR="00186ED9" w:rsidRPr="00C2137B">
        <w:rPr>
          <w:rFonts w:ascii="Arial" w:hAnsi="Arial" w:cs="Arial"/>
          <w:sz w:val="24"/>
          <w:szCs w:val="24"/>
        </w:rPr>
        <w:t xml:space="preserve"> </w:t>
      </w:r>
      <w:r w:rsidR="002459A3" w:rsidRPr="00C2137B">
        <w:rPr>
          <w:rFonts w:ascii="Arial" w:hAnsi="Arial" w:cs="Arial"/>
          <w:sz w:val="24"/>
          <w:szCs w:val="24"/>
        </w:rPr>
        <w:t xml:space="preserve">came </w:t>
      </w:r>
      <w:r w:rsidR="00966CB6" w:rsidRPr="00C2137B">
        <w:rPr>
          <w:rFonts w:ascii="Arial" w:hAnsi="Arial" w:cs="Arial"/>
          <w:sz w:val="24"/>
          <w:szCs w:val="24"/>
        </w:rPr>
        <w:t xml:space="preserve">together </w:t>
      </w:r>
      <w:r w:rsidR="00327586" w:rsidRPr="00C2137B">
        <w:rPr>
          <w:rFonts w:ascii="Arial" w:hAnsi="Arial" w:cs="Arial"/>
          <w:sz w:val="24"/>
          <w:szCs w:val="24"/>
        </w:rPr>
        <w:t>over</w:t>
      </w:r>
      <w:r w:rsidR="0027181E" w:rsidRPr="00C2137B">
        <w:rPr>
          <w:rFonts w:ascii="Arial" w:hAnsi="Arial" w:cs="Arial"/>
          <w:sz w:val="24"/>
          <w:szCs w:val="24"/>
        </w:rPr>
        <w:t xml:space="preserve"> </w:t>
      </w:r>
      <w:r w:rsidR="00121CB2" w:rsidRPr="00C2137B">
        <w:rPr>
          <w:rFonts w:ascii="Arial" w:hAnsi="Arial" w:cs="Arial"/>
          <w:sz w:val="24"/>
          <w:szCs w:val="24"/>
        </w:rPr>
        <w:t>concern</w:t>
      </w:r>
      <w:r w:rsidR="00327586" w:rsidRPr="00C2137B">
        <w:rPr>
          <w:rFonts w:ascii="Arial" w:hAnsi="Arial" w:cs="Arial"/>
          <w:sz w:val="24"/>
          <w:szCs w:val="24"/>
        </w:rPr>
        <w:t>s</w:t>
      </w:r>
      <w:r w:rsidR="00121CB2" w:rsidRPr="00C2137B">
        <w:rPr>
          <w:rFonts w:ascii="Arial" w:hAnsi="Arial" w:cs="Arial"/>
          <w:sz w:val="24"/>
          <w:szCs w:val="24"/>
        </w:rPr>
        <w:t xml:space="preserve"> </w:t>
      </w:r>
      <w:r w:rsidR="00BD173B" w:rsidRPr="00C2137B">
        <w:rPr>
          <w:rFonts w:ascii="Arial" w:hAnsi="Arial" w:cs="Arial"/>
          <w:sz w:val="24"/>
          <w:szCs w:val="24"/>
        </w:rPr>
        <w:t xml:space="preserve">that housing costs were making it more difficult </w:t>
      </w:r>
      <w:r w:rsidR="00F33548" w:rsidRPr="00C2137B">
        <w:rPr>
          <w:rFonts w:ascii="Arial" w:hAnsi="Arial" w:cs="Arial"/>
          <w:sz w:val="24"/>
          <w:szCs w:val="24"/>
        </w:rPr>
        <w:t xml:space="preserve">for employers to fill vacant positions </w:t>
      </w:r>
      <w:r w:rsidR="00777028" w:rsidRPr="00C2137B">
        <w:rPr>
          <w:rFonts w:ascii="Arial" w:hAnsi="Arial" w:cs="Arial"/>
          <w:sz w:val="24"/>
          <w:szCs w:val="24"/>
        </w:rPr>
        <w:t xml:space="preserve">and </w:t>
      </w:r>
      <w:r w:rsidR="00186ED9" w:rsidRPr="00C2137B">
        <w:rPr>
          <w:rFonts w:ascii="Arial" w:hAnsi="Arial" w:cs="Arial"/>
          <w:sz w:val="24"/>
          <w:szCs w:val="24"/>
        </w:rPr>
        <w:t xml:space="preserve">for </w:t>
      </w:r>
      <w:r w:rsidR="00A5425E" w:rsidRPr="00C2137B">
        <w:rPr>
          <w:rFonts w:ascii="Arial" w:hAnsi="Arial" w:cs="Arial"/>
          <w:sz w:val="24"/>
          <w:szCs w:val="24"/>
        </w:rPr>
        <w:t xml:space="preserve">young people </w:t>
      </w:r>
      <w:r w:rsidR="00804A5E" w:rsidRPr="00C2137B">
        <w:rPr>
          <w:rFonts w:ascii="Arial" w:hAnsi="Arial" w:cs="Arial"/>
          <w:sz w:val="24"/>
          <w:szCs w:val="24"/>
        </w:rPr>
        <w:t xml:space="preserve">to </w:t>
      </w:r>
      <w:r w:rsidR="00334B1B" w:rsidRPr="00C2137B">
        <w:rPr>
          <w:rFonts w:ascii="Arial" w:hAnsi="Arial" w:cs="Arial"/>
          <w:sz w:val="24"/>
          <w:szCs w:val="24"/>
        </w:rPr>
        <w:t>settl</w:t>
      </w:r>
      <w:r w:rsidR="00804A5E" w:rsidRPr="00C2137B">
        <w:rPr>
          <w:rFonts w:ascii="Arial" w:hAnsi="Arial" w:cs="Arial"/>
          <w:sz w:val="24"/>
          <w:szCs w:val="24"/>
        </w:rPr>
        <w:t>e</w:t>
      </w:r>
      <w:r w:rsidR="00334B1B" w:rsidRPr="00C2137B">
        <w:rPr>
          <w:rFonts w:ascii="Arial" w:hAnsi="Arial" w:cs="Arial"/>
          <w:sz w:val="24"/>
          <w:szCs w:val="24"/>
        </w:rPr>
        <w:t xml:space="preserve"> in our region and build their lives here.</w:t>
      </w:r>
      <w:r w:rsidR="00496F45" w:rsidRPr="00C2137B">
        <w:rPr>
          <w:rFonts w:ascii="Arial" w:hAnsi="Arial" w:cs="Arial"/>
          <w:sz w:val="24"/>
          <w:szCs w:val="24"/>
        </w:rPr>
        <w:t xml:space="preserve"> </w:t>
      </w:r>
    </w:p>
    <w:p w14:paraId="103BD05D" w14:textId="5CC24E58" w:rsidR="00957CD5" w:rsidRPr="00C2137B" w:rsidRDefault="00587EFC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C2137B">
        <w:rPr>
          <w:rFonts w:ascii="Arial" w:hAnsi="Arial" w:cs="Arial"/>
          <w:sz w:val="24"/>
          <w:szCs w:val="24"/>
        </w:rPr>
        <w:t>In the fall of 202</w:t>
      </w:r>
      <w:r w:rsidR="00A254EA" w:rsidRPr="00C2137B">
        <w:rPr>
          <w:rFonts w:ascii="Arial" w:hAnsi="Arial" w:cs="Arial"/>
          <w:sz w:val="24"/>
          <w:szCs w:val="24"/>
        </w:rPr>
        <w:t>1</w:t>
      </w:r>
      <w:r w:rsidR="00504393" w:rsidRPr="00C2137B">
        <w:rPr>
          <w:rFonts w:ascii="Arial" w:hAnsi="Arial" w:cs="Arial"/>
          <w:sz w:val="24"/>
          <w:szCs w:val="24"/>
        </w:rPr>
        <w:t>,</w:t>
      </w:r>
      <w:r w:rsidRPr="00C2137B">
        <w:rPr>
          <w:rFonts w:ascii="Arial" w:hAnsi="Arial" w:cs="Arial"/>
          <w:sz w:val="24"/>
          <w:szCs w:val="24"/>
        </w:rPr>
        <w:t xml:space="preserve"> the Select Board in Carrabassett </w:t>
      </w:r>
      <w:r w:rsidR="00C17E88" w:rsidRPr="00C2137B">
        <w:rPr>
          <w:rFonts w:ascii="Arial" w:hAnsi="Arial" w:cs="Arial"/>
          <w:sz w:val="24"/>
          <w:szCs w:val="24"/>
        </w:rPr>
        <w:t xml:space="preserve">Valley </w:t>
      </w:r>
      <w:r w:rsidR="009033C4" w:rsidRPr="00C2137B">
        <w:rPr>
          <w:rFonts w:ascii="Arial" w:hAnsi="Arial" w:cs="Arial"/>
          <w:sz w:val="24"/>
          <w:szCs w:val="24"/>
        </w:rPr>
        <w:t>used</w:t>
      </w:r>
      <w:r w:rsidR="00C17E88" w:rsidRPr="00C2137B">
        <w:rPr>
          <w:rFonts w:ascii="Arial" w:hAnsi="Arial" w:cs="Arial"/>
          <w:sz w:val="24"/>
          <w:szCs w:val="24"/>
        </w:rPr>
        <w:t xml:space="preserve"> $20,000 of ARPA funds and hire</w:t>
      </w:r>
      <w:r w:rsidR="005431DD" w:rsidRPr="00C2137B">
        <w:rPr>
          <w:rFonts w:ascii="Arial" w:hAnsi="Arial" w:cs="Arial"/>
          <w:sz w:val="24"/>
          <w:szCs w:val="24"/>
        </w:rPr>
        <w:t>d</w:t>
      </w:r>
      <w:r w:rsidR="00C17E88" w:rsidRPr="00C2137B">
        <w:rPr>
          <w:rFonts w:ascii="Arial" w:hAnsi="Arial" w:cs="Arial"/>
          <w:sz w:val="24"/>
          <w:szCs w:val="24"/>
        </w:rPr>
        <w:t xml:space="preserve"> Camoin Associates</w:t>
      </w:r>
      <w:r w:rsidR="005431DD" w:rsidRPr="00C2137B">
        <w:rPr>
          <w:rFonts w:ascii="Arial" w:hAnsi="Arial" w:cs="Arial"/>
          <w:sz w:val="24"/>
          <w:szCs w:val="24"/>
        </w:rPr>
        <w:t xml:space="preserve">, an </w:t>
      </w:r>
      <w:r w:rsidR="00334B1B" w:rsidRPr="00C2137B">
        <w:rPr>
          <w:rFonts w:ascii="Arial" w:hAnsi="Arial" w:cs="Arial"/>
          <w:sz w:val="24"/>
          <w:szCs w:val="24"/>
        </w:rPr>
        <w:t>Economic</w:t>
      </w:r>
      <w:r w:rsidR="005431DD" w:rsidRPr="00C2137B">
        <w:rPr>
          <w:rFonts w:ascii="Arial" w:hAnsi="Arial" w:cs="Arial"/>
          <w:sz w:val="24"/>
          <w:szCs w:val="24"/>
        </w:rPr>
        <w:t xml:space="preserve"> Development Research Company </w:t>
      </w:r>
      <w:r w:rsidR="007534F9" w:rsidRPr="00C2137B">
        <w:rPr>
          <w:rFonts w:ascii="Arial" w:hAnsi="Arial" w:cs="Arial"/>
          <w:sz w:val="24"/>
          <w:szCs w:val="24"/>
        </w:rPr>
        <w:t xml:space="preserve">to </w:t>
      </w:r>
      <w:r w:rsidR="00350ED2" w:rsidRPr="00C2137B">
        <w:rPr>
          <w:rFonts w:ascii="Arial" w:hAnsi="Arial" w:cs="Arial"/>
          <w:sz w:val="24"/>
          <w:szCs w:val="24"/>
        </w:rPr>
        <w:t xml:space="preserve">study </w:t>
      </w:r>
      <w:r w:rsidR="00504393" w:rsidRPr="00C2137B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="00186ED9" w:rsidRPr="00C2137B">
          <w:rPr>
            <w:rStyle w:val="Hyperlink"/>
            <w:rFonts w:ascii="Arial" w:hAnsi="Arial" w:cs="Arial"/>
            <w:color w:val="auto"/>
            <w:sz w:val="24"/>
            <w:szCs w:val="24"/>
          </w:rPr>
          <w:t>issue</w:t>
        </w:r>
      </w:hyperlink>
      <w:r w:rsidR="00C2137B" w:rsidRPr="00C2137B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 w:rsidR="00186ED9" w:rsidRPr="00C2137B">
        <w:rPr>
          <w:rFonts w:ascii="Arial" w:hAnsi="Arial" w:cs="Arial"/>
          <w:sz w:val="24"/>
          <w:szCs w:val="24"/>
        </w:rPr>
        <w:t xml:space="preserve"> </w:t>
      </w:r>
      <w:r w:rsidR="0035272E" w:rsidRPr="00C2137B">
        <w:rPr>
          <w:rFonts w:ascii="Arial" w:hAnsi="Arial" w:cs="Arial"/>
          <w:sz w:val="24"/>
          <w:szCs w:val="24"/>
        </w:rPr>
        <w:t xml:space="preserve">To no </w:t>
      </w:r>
      <w:r w:rsidR="003B3409" w:rsidRPr="00C2137B">
        <w:rPr>
          <w:rFonts w:ascii="Arial" w:hAnsi="Arial" w:cs="Arial"/>
          <w:sz w:val="24"/>
          <w:szCs w:val="24"/>
        </w:rPr>
        <w:t>one’s</w:t>
      </w:r>
      <w:r w:rsidR="0035272E" w:rsidRPr="00C2137B">
        <w:rPr>
          <w:rFonts w:ascii="Arial" w:hAnsi="Arial" w:cs="Arial"/>
          <w:sz w:val="24"/>
          <w:szCs w:val="24"/>
        </w:rPr>
        <w:t xml:space="preserve"> surprise the study </w:t>
      </w:r>
      <w:r w:rsidR="003B3409" w:rsidRPr="00C2137B">
        <w:rPr>
          <w:rFonts w:ascii="Arial" w:hAnsi="Arial" w:cs="Arial"/>
          <w:sz w:val="24"/>
          <w:szCs w:val="24"/>
        </w:rPr>
        <w:t xml:space="preserve">confirmed what many </w:t>
      </w:r>
      <w:r w:rsidR="00350ED2" w:rsidRPr="00C2137B">
        <w:rPr>
          <w:rFonts w:ascii="Arial" w:hAnsi="Arial" w:cs="Arial"/>
          <w:sz w:val="24"/>
          <w:szCs w:val="24"/>
        </w:rPr>
        <w:t>of us</w:t>
      </w:r>
      <w:r w:rsidR="001B25C7" w:rsidRPr="00C2137B">
        <w:rPr>
          <w:rFonts w:ascii="Arial" w:hAnsi="Arial" w:cs="Arial"/>
          <w:sz w:val="24"/>
          <w:szCs w:val="24"/>
        </w:rPr>
        <w:t xml:space="preserve"> were</w:t>
      </w:r>
      <w:r w:rsidR="003B3409" w:rsidRPr="00C2137B">
        <w:rPr>
          <w:rFonts w:ascii="Arial" w:hAnsi="Arial" w:cs="Arial"/>
          <w:sz w:val="24"/>
          <w:szCs w:val="24"/>
        </w:rPr>
        <w:t xml:space="preserve"> concerned about.</w:t>
      </w:r>
      <w:r w:rsidR="00E5759E">
        <w:rPr>
          <w:rFonts w:ascii="Arial" w:hAnsi="Arial" w:cs="Arial"/>
          <w:sz w:val="24"/>
          <w:szCs w:val="24"/>
        </w:rPr>
        <w:t xml:space="preserve"> </w:t>
      </w:r>
      <w:r w:rsidR="00144F5E" w:rsidRPr="003822A3">
        <w:rPr>
          <w:rFonts w:ascii="Arial" w:eastAsia="Times New Roman" w:hAnsi="Arial" w:cs="Arial"/>
          <w:sz w:val="24"/>
          <w:szCs w:val="24"/>
        </w:rPr>
        <w:t>Many workers in our region are either commuting long distances or spending far more on housing than they can afford. Of the approximately 1100 workers in our region about 36% or about 400 workers are commuting more than 25 miles to work here, and 285 households spend more than 30% of their annual income on housing.</w:t>
      </w:r>
      <w:r w:rsidR="00144F5E">
        <w:rPr>
          <w:rFonts w:ascii="Arial" w:eastAsia="Times New Roman" w:hAnsi="Arial" w:cs="Arial"/>
          <w:sz w:val="24"/>
          <w:szCs w:val="24"/>
        </w:rPr>
        <w:t xml:space="preserve"> </w:t>
      </w:r>
      <w:r w:rsidR="00144F5E" w:rsidRPr="001B0121">
        <w:rPr>
          <w:rFonts w:ascii="Arial" w:eastAsia="Times New Roman" w:hAnsi="Arial" w:cs="Arial"/>
          <w:sz w:val="24"/>
          <w:szCs w:val="24"/>
        </w:rPr>
        <w:t>(Data collected in housing study by Camoin Assoc.)</w:t>
      </w:r>
    </w:p>
    <w:p w14:paraId="62684F38" w14:textId="31A38F88" w:rsidR="007534F9" w:rsidRPr="003822A3" w:rsidRDefault="007534F9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822A3">
        <w:rPr>
          <w:rFonts w:ascii="Arial" w:hAnsi="Arial" w:cs="Arial"/>
          <w:sz w:val="24"/>
          <w:szCs w:val="24"/>
        </w:rPr>
        <w:t xml:space="preserve">In the </w:t>
      </w:r>
      <w:r w:rsidR="0010263B" w:rsidRPr="003822A3">
        <w:rPr>
          <w:rFonts w:ascii="Arial" w:hAnsi="Arial" w:cs="Arial"/>
          <w:sz w:val="24"/>
          <w:szCs w:val="24"/>
        </w:rPr>
        <w:t>fall of 2022,</w:t>
      </w:r>
      <w:r w:rsidR="001541D8" w:rsidRPr="003822A3">
        <w:rPr>
          <w:rFonts w:ascii="Arial" w:hAnsi="Arial" w:cs="Arial"/>
          <w:sz w:val="24"/>
          <w:szCs w:val="24"/>
        </w:rPr>
        <w:t xml:space="preserve"> the Franklin County Commissioners awarded the </w:t>
      </w:r>
      <w:r w:rsidR="001B25C7" w:rsidRPr="003822A3">
        <w:rPr>
          <w:rFonts w:ascii="Arial" w:hAnsi="Arial" w:cs="Arial"/>
          <w:sz w:val="24"/>
          <w:szCs w:val="24"/>
        </w:rPr>
        <w:t>Coalition</w:t>
      </w:r>
      <w:r w:rsidR="001541D8" w:rsidRPr="003822A3">
        <w:rPr>
          <w:rFonts w:ascii="Arial" w:hAnsi="Arial" w:cs="Arial"/>
          <w:sz w:val="24"/>
          <w:szCs w:val="24"/>
        </w:rPr>
        <w:t xml:space="preserve"> $308,</w:t>
      </w:r>
      <w:r w:rsidR="00C2137B" w:rsidRPr="00C2137B">
        <w:rPr>
          <w:rFonts w:ascii="Arial" w:hAnsi="Arial" w:cs="Arial"/>
          <w:sz w:val="24"/>
          <w:szCs w:val="24"/>
        </w:rPr>
        <w:t>275</w:t>
      </w:r>
      <w:r w:rsidR="00DC278F">
        <w:rPr>
          <w:rFonts w:ascii="Arial" w:hAnsi="Arial" w:cs="Arial"/>
          <w:sz w:val="24"/>
          <w:szCs w:val="24"/>
        </w:rPr>
        <w:t xml:space="preserve"> </w:t>
      </w:r>
      <w:r w:rsidR="001541D8" w:rsidRPr="003822A3">
        <w:rPr>
          <w:rFonts w:ascii="Arial" w:hAnsi="Arial" w:cs="Arial"/>
          <w:sz w:val="24"/>
          <w:szCs w:val="24"/>
        </w:rPr>
        <w:t>in funding to get started</w:t>
      </w:r>
      <w:r w:rsidR="00C17A7B" w:rsidRPr="003822A3">
        <w:rPr>
          <w:rFonts w:ascii="Arial" w:hAnsi="Arial" w:cs="Arial"/>
          <w:sz w:val="24"/>
          <w:szCs w:val="24"/>
        </w:rPr>
        <w:t xml:space="preserve">. The group is now formally incorporated </w:t>
      </w:r>
      <w:r w:rsidR="00983DBB" w:rsidRPr="003822A3">
        <w:rPr>
          <w:rFonts w:ascii="Arial" w:hAnsi="Arial" w:cs="Arial"/>
          <w:sz w:val="24"/>
          <w:szCs w:val="24"/>
        </w:rPr>
        <w:t>as a 501(c)</w:t>
      </w:r>
      <w:r w:rsidR="00DC278F">
        <w:rPr>
          <w:rFonts w:ascii="Arial" w:hAnsi="Arial" w:cs="Arial"/>
          <w:sz w:val="24"/>
          <w:szCs w:val="24"/>
        </w:rPr>
        <w:t>(</w:t>
      </w:r>
      <w:r w:rsidR="00983DBB" w:rsidRPr="003822A3">
        <w:rPr>
          <w:rFonts w:ascii="Arial" w:hAnsi="Arial" w:cs="Arial"/>
          <w:sz w:val="24"/>
          <w:szCs w:val="24"/>
        </w:rPr>
        <w:t>3</w:t>
      </w:r>
      <w:r w:rsidR="00DC278F">
        <w:rPr>
          <w:rFonts w:ascii="Arial" w:hAnsi="Arial" w:cs="Arial"/>
          <w:sz w:val="24"/>
          <w:szCs w:val="24"/>
        </w:rPr>
        <w:t>)</w:t>
      </w:r>
      <w:r w:rsidR="00983DBB" w:rsidRPr="003822A3">
        <w:rPr>
          <w:rFonts w:ascii="Arial" w:hAnsi="Arial" w:cs="Arial"/>
          <w:sz w:val="24"/>
          <w:szCs w:val="24"/>
        </w:rPr>
        <w:t xml:space="preserve"> not</w:t>
      </w:r>
      <w:r w:rsidR="000375C1">
        <w:rPr>
          <w:rFonts w:ascii="Arial" w:hAnsi="Arial" w:cs="Arial"/>
          <w:sz w:val="24"/>
          <w:szCs w:val="24"/>
        </w:rPr>
        <w:t>-</w:t>
      </w:r>
      <w:r w:rsidR="00983DBB" w:rsidRPr="003822A3">
        <w:rPr>
          <w:rFonts w:ascii="Arial" w:hAnsi="Arial" w:cs="Arial"/>
          <w:sz w:val="24"/>
          <w:szCs w:val="24"/>
        </w:rPr>
        <w:t>for</w:t>
      </w:r>
      <w:r w:rsidR="000375C1">
        <w:rPr>
          <w:rFonts w:ascii="Arial" w:hAnsi="Arial" w:cs="Arial"/>
          <w:sz w:val="24"/>
          <w:szCs w:val="24"/>
        </w:rPr>
        <w:t>-</w:t>
      </w:r>
      <w:r w:rsidR="00983DBB" w:rsidRPr="003822A3">
        <w:rPr>
          <w:rFonts w:ascii="Arial" w:hAnsi="Arial" w:cs="Arial"/>
          <w:sz w:val="24"/>
          <w:szCs w:val="24"/>
        </w:rPr>
        <w:t xml:space="preserve">profit corporation and is working to </w:t>
      </w:r>
      <w:r w:rsidR="00983DBB" w:rsidRPr="001B0121">
        <w:rPr>
          <w:rFonts w:ascii="Arial" w:hAnsi="Arial" w:cs="Arial"/>
          <w:sz w:val="24"/>
          <w:szCs w:val="24"/>
        </w:rPr>
        <w:t xml:space="preserve">build </w:t>
      </w:r>
      <w:hyperlink r:id="rId8" w:history="1">
        <w:r w:rsidR="00983DBB" w:rsidRPr="001B0121">
          <w:rPr>
            <w:rStyle w:val="Hyperlink"/>
            <w:rFonts w:ascii="Arial" w:hAnsi="Arial" w:cs="Arial"/>
            <w:color w:val="auto"/>
            <w:sz w:val="24"/>
            <w:szCs w:val="24"/>
          </w:rPr>
          <w:t>workforce housing in the region</w:t>
        </w:r>
      </w:hyperlink>
      <w:r w:rsidR="00983DBB" w:rsidRPr="003822A3">
        <w:rPr>
          <w:rFonts w:ascii="Arial" w:hAnsi="Arial" w:cs="Arial"/>
          <w:sz w:val="24"/>
          <w:szCs w:val="24"/>
        </w:rPr>
        <w:t>.</w:t>
      </w:r>
    </w:p>
    <w:p w14:paraId="1F0DC69E" w14:textId="44F09CDB" w:rsidR="00791B83" w:rsidRPr="00DC278F" w:rsidRDefault="00791B83" w:rsidP="00DC278F">
      <w:pPr>
        <w:snapToGri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Senators</w:t>
      </w:r>
      <w:r w:rsidR="00A85A73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Collins and King agree to submit </w:t>
      </w:r>
      <w:r w:rsidR="00AD7C92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our request for</w:t>
      </w:r>
      <w:r w:rsidR="00DC278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AD7C92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$1.5M in </w:t>
      </w:r>
      <w:r w:rsidR="006D7F05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Congressionally </w:t>
      </w:r>
      <w:r w:rsidR="004B2E2D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Directed</w:t>
      </w:r>
      <w:r w:rsidR="006D7F05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Spend</w:t>
      </w:r>
      <w:r w:rsidR="004B2E2D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ing (CDS)</w:t>
      </w:r>
      <w:r w:rsidR="00AD7C92" w:rsidRPr="00281C31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to the Senate Appropriations Committee</w:t>
      </w:r>
    </w:p>
    <w:p w14:paraId="702BE1FC" w14:textId="79797E56" w:rsidR="00DC278F" w:rsidRDefault="00791B83" w:rsidP="00DC278F">
      <w:pPr>
        <w:snapToGri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3822A3">
        <w:rPr>
          <w:rFonts w:ascii="Arial" w:eastAsia="Times New Roman" w:hAnsi="Arial" w:cs="Arial"/>
          <w:sz w:val="24"/>
          <w:szCs w:val="24"/>
        </w:rPr>
        <w:t xml:space="preserve">We were elated to learn recently that both of our </w:t>
      </w:r>
      <w:r w:rsidR="00E21C73" w:rsidRPr="003822A3">
        <w:rPr>
          <w:rFonts w:ascii="Arial" w:eastAsia="Times New Roman" w:hAnsi="Arial" w:cs="Arial"/>
          <w:sz w:val="24"/>
          <w:szCs w:val="24"/>
        </w:rPr>
        <w:t>Senators</w:t>
      </w:r>
      <w:r w:rsidRPr="003822A3">
        <w:rPr>
          <w:rFonts w:ascii="Arial" w:eastAsia="Times New Roman" w:hAnsi="Arial" w:cs="Arial"/>
          <w:sz w:val="24"/>
          <w:szCs w:val="24"/>
        </w:rPr>
        <w:t xml:space="preserve"> have </w:t>
      </w:r>
      <w:r w:rsidR="00E21C73" w:rsidRPr="003822A3">
        <w:rPr>
          <w:rFonts w:ascii="Arial" w:eastAsia="Times New Roman" w:hAnsi="Arial" w:cs="Arial"/>
          <w:sz w:val="24"/>
          <w:szCs w:val="24"/>
        </w:rPr>
        <w:t>agreed to submit our $1.5 Million</w:t>
      </w:r>
      <w:r w:rsidR="00345CB5" w:rsidRPr="003822A3">
        <w:rPr>
          <w:rFonts w:ascii="Arial" w:eastAsia="Times New Roman" w:hAnsi="Arial" w:cs="Arial"/>
          <w:sz w:val="24"/>
          <w:szCs w:val="24"/>
        </w:rPr>
        <w:t xml:space="preserve"> request for funding </w:t>
      </w:r>
      <w:r w:rsidR="00DC278F" w:rsidRPr="003822A3">
        <w:rPr>
          <w:rFonts w:ascii="Arial" w:eastAsia="Times New Roman" w:hAnsi="Arial" w:cs="Arial"/>
          <w:sz w:val="24"/>
          <w:szCs w:val="24"/>
        </w:rPr>
        <w:t xml:space="preserve">to the Senate Appropriations Committee </w:t>
      </w:r>
      <w:r w:rsidR="00345CB5" w:rsidRPr="003822A3">
        <w:rPr>
          <w:rFonts w:ascii="Arial" w:eastAsia="Times New Roman" w:hAnsi="Arial" w:cs="Arial"/>
          <w:sz w:val="24"/>
          <w:szCs w:val="24"/>
        </w:rPr>
        <w:t>to construct workforce housing</w:t>
      </w:r>
      <w:r w:rsidR="00523F1C" w:rsidRPr="003822A3">
        <w:rPr>
          <w:rFonts w:ascii="Arial" w:eastAsia="Times New Roman" w:hAnsi="Arial" w:cs="Arial"/>
          <w:sz w:val="24"/>
          <w:szCs w:val="24"/>
        </w:rPr>
        <w:t xml:space="preserve"> in our region.</w:t>
      </w:r>
      <w:r w:rsidR="008927D3" w:rsidRPr="003822A3">
        <w:rPr>
          <w:rFonts w:ascii="Arial" w:eastAsia="Times New Roman" w:hAnsi="Arial" w:cs="Arial"/>
          <w:sz w:val="24"/>
          <w:szCs w:val="24"/>
        </w:rPr>
        <w:t xml:space="preserve"> Although a long way from a done </w:t>
      </w:r>
      <w:r w:rsidR="00F7488D" w:rsidRPr="003822A3">
        <w:rPr>
          <w:rFonts w:ascii="Arial" w:eastAsia="Times New Roman" w:hAnsi="Arial" w:cs="Arial"/>
          <w:sz w:val="24"/>
          <w:szCs w:val="24"/>
        </w:rPr>
        <w:t>deal,</w:t>
      </w:r>
      <w:r w:rsidR="008927D3" w:rsidRPr="003822A3">
        <w:rPr>
          <w:rFonts w:ascii="Arial" w:eastAsia="Times New Roman" w:hAnsi="Arial" w:cs="Arial"/>
          <w:sz w:val="24"/>
          <w:szCs w:val="24"/>
        </w:rPr>
        <w:t xml:space="preserve"> </w:t>
      </w:r>
      <w:r w:rsidR="004F7366" w:rsidRPr="003822A3">
        <w:rPr>
          <w:rFonts w:ascii="Arial" w:eastAsia="Times New Roman" w:hAnsi="Arial" w:cs="Arial"/>
          <w:sz w:val="24"/>
          <w:szCs w:val="24"/>
        </w:rPr>
        <w:t xml:space="preserve">having both our </w:t>
      </w:r>
      <w:r w:rsidR="005D26C2" w:rsidRPr="003822A3">
        <w:rPr>
          <w:rFonts w:ascii="Arial" w:eastAsia="Times New Roman" w:hAnsi="Arial" w:cs="Arial"/>
          <w:sz w:val="24"/>
          <w:szCs w:val="24"/>
        </w:rPr>
        <w:t>Senators</w:t>
      </w:r>
      <w:r w:rsidR="004F7366" w:rsidRPr="003822A3">
        <w:rPr>
          <w:rFonts w:ascii="Arial" w:eastAsia="Times New Roman" w:hAnsi="Arial" w:cs="Arial"/>
          <w:sz w:val="24"/>
          <w:szCs w:val="24"/>
        </w:rPr>
        <w:t xml:space="preserve"> support the work we are doing</w:t>
      </w:r>
      <w:r w:rsidR="00675359" w:rsidRPr="003822A3">
        <w:rPr>
          <w:rFonts w:ascii="Arial" w:eastAsia="Times New Roman" w:hAnsi="Arial" w:cs="Arial"/>
          <w:sz w:val="24"/>
          <w:szCs w:val="24"/>
        </w:rPr>
        <w:t xml:space="preserve"> indicates </w:t>
      </w:r>
      <w:r w:rsidR="005D26C2" w:rsidRPr="003822A3">
        <w:rPr>
          <w:rFonts w:ascii="Arial" w:eastAsia="Times New Roman" w:hAnsi="Arial" w:cs="Arial"/>
          <w:sz w:val="24"/>
          <w:szCs w:val="24"/>
        </w:rPr>
        <w:t xml:space="preserve">that they recognize the importance of providing </w:t>
      </w:r>
      <w:r w:rsidR="00B7642D" w:rsidRPr="003822A3">
        <w:rPr>
          <w:rFonts w:ascii="Arial" w:eastAsia="Times New Roman" w:hAnsi="Arial" w:cs="Arial"/>
          <w:sz w:val="24"/>
          <w:szCs w:val="24"/>
        </w:rPr>
        <w:t xml:space="preserve">housing for employees </w:t>
      </w:r>
      <w:r w:rsidR="00F447EF" w:rsidRPr="003822A3">
        <w:rPr>
          <w:rFonts w:ascii="Arial" w:eastAsia="Times New Roman" w:hAnsi="Arial" w:cs="Arial"/>
          <w:sz w:val="24"/>
          <w:szCs w:val="24"/>
        </w:rPr>
        <w:t xml:space="preserve">and their families that </w:t>
      </w:r>
      <w:r w:rsidR="00096E5B" w:rsidRPr="003822A3">
        <w:rPr>
          <w:rFonts w:ascii="Arial" w:eastAsia="Times New Roman" w:hAnsi="Arial" w:cs="Arial"/>
          <w:sz w:val="24"/>
          <w:szCs w:val="24"/>
        </w:rPr>
        <w:t>is</w:t>
      </w:r>
      <w:r w:rsidR="00F447EF" w:rsidRPr="003822A3">
        <w:rPr>
          <w:rFonts w:ascii="Arial" w:eastAsia="Times New Roman" w:hAnsi="Arial" w:cs="Arial"/>
          <w:sz w:val="24"/>
          <w:szCs w:val="24"/>
        </w:rPr>
        <w:t xml:space="preserve"> within the financial means of </w:t>
      </w:r>
      <w:r w:rsidR="00096E5B" w:rsidRPr="003822A3">
        <w:rPr>
          <w:rFonts w:ascii="Arial" w:eastAsia="Times New Roman" w:hAnsi="Arial" w:cs="Arial"/>
          <w:sz w:val="24"/>
          <w:szCs w:val="24"/>
        </w:rPr>
        <w:t xml:space="preserve">workers. </w:t>
      </w:r>
    </w:p>
    <w:p w14:paraId="1243D4DE" w14:textId="216CEC27" w:rsidR="00A02051" w:rsidRPr="003822A3" w:rsidRDefault="00107CFD" w:rsidP="00DC278F">
      <w:pPr>
        <w:snapToGrid w:val="0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3822A3">
        <w:rPr>
          <w:rFonts w:ascii="Arial" w:eastAsia="Times New Roman" w:hAnsi="Arial" w:cs="Arial"/>
          <w:sz w:val="24"/>
          <w:szCs w:val="24"/>
        </w:rPr>
        <w:t xml:space="preserve">If we are fortunate enough </w:t>
      </w:r>
      <w:r w:rsidR="006F3AAF" w:rsidRPr="003822A3">
        <w:rPr>
          <w:rFonts w:ascii="Arial" w:eastAsia="Times New Roman" w:hAnsi="Arial" w:cs="Arial"/>
          <w:sz w:val="24"/>
          <w:szCs w:val="24"/>
        </w:rPr>
        <w:t>to</w:t>
      </w:r>
      <w:r w:rsidRPr="003822A3">
        <w:rPr>
          <w:rFonts w:ascii="Arial" w:eastAsia="Times New Roman" w:hAnsi="Arial" w:cs="Arial"/>
          <w:sz w:val="24"/>
          <w:szCs w:val="24"/>
        </w:rPr>
        <w:t xml:space="preserve"> receive </w:t>
      </w:r>
      <w:r w:rsidR="00942D45" w:rsidRPr="003822A3">
        <w:rPr>
          <w:rFonts w:ascii="Arial" w:eastAsia="Times New Roman" w:hAnsi="Arial" w:cs="Arial"/>
          <w:sz w:val="24"/>
          <w:szCs w:val="24"/>
        </w:rPr>
        <w:t xml:space="preserve">a CDS </w:t>
      </w:r>
      <w:r w:rsidR="000375C1" w:rsidRPr="003822A3">
        <w:rPr>
          <w:rFonts w:ascii="Arial" w:eastAsia="Times New Roman" w:hAnsi="Arial" w:cs="Arial"/>
          <w:sz w:val="24"/>
          <w:szCs w:val="24"/>
        </w:rPr>
        <w:t>appropriation,</w:t>
      </w:r>
      <w:r w:rsidR="006F3AAF" w:rsidRPr="003822A3">
        <w:rPr>
          <w:rFonts w:ascii="Arial" w:eastAsia="Times New Roman" w:hAnsi="Arial" w:cs="Arial"/>
          <w:sz w:val="24"/>
          <w:szCs w:val="24"/>
        </w:rPr>
        <w:t xml:space="preserve"> we would learn about it in the </w:t>
      </w:r>
      <w:r w:rsidR="00144F5E" w:rsidRPr="003822A3">
        <w:rPr>
          <w:rFonts w:ascii="Arial" w:eastAsia="Times New Roman" w:hAnsi="Arial" w:cs="Arial"/>
          <w:sz w:val="24"/>
          <w:szCs w:val="24"/>
        </w:rPr>
        <w:t>fall,</w:t>
      </w:r>
      <w:r w:rsidR="006F3AAF" w:rsidRPr="003822A3">
        <w:rPr>
          <w:rFonts w:ascii="Arial" w:eastAsia="Times New Roman" w:hAnsi="Arial" w:cs="Arial"/>
          <w:sz w:val="24"/>
          <w:szCs w:val="24"/>
        </w:rPr>
        <w:t xml:space="preserve"> and it would be available in the spring</w:t>
      </w:r>
      <w:r w:rsidR="0002727A" w:rsidRPr="003822A3">
        <w:rPr>
          <w:rFonts w:ascii="Arial" w:eastAsia="Times New Roman" w:hAnsi="Arial" w:cs="Arial"/>
          <w:sz w:val="24"/>
          <w:szCs w:val="24"/>
        </w:rPr>
        <w:t xml:space="preserve"> of </w:t>
      </w:r>
      <w:r w:rsidR="00B34AAC" w:rsidRPr="003822A3">
        <w:rPr>
          <w:rFonts w:ascii="Arial" w:eastAsia="Times New Roman" w:hAnsi="Arial" w:cs="Arial"/>
          <w:sz w:val="24"/>
          <w:szCs w:val="24"/>
        </w:rPr>
        <w:t>2024</w:t>
      </w:r>
      <w:r w:rsidR="00DC278F">
        <w:rPr>
          <w:rFonts w:ascii="Arial" w:eastAsia="Times New Roman" w:hAnsi="Arial" w:cs="Arial"/>
          <w:sz w:val="24"/>
          <w:szCs w:val="24"/>
        </w:rPr>
        <w:t>.</w:t>
      </w:r>
      <w:r w:rsidR="0002727A" w:rsidRPr="003822A3">
        <w:rPr>
          <w:rFonts w:ascii="Arial" w:eastAsia="Times New Roman" w:hAnsi="Arial" w:cs="Arial"/>
          <w:sz w:val="24"/>
          <w:szCs w:val="24"/>
        </w:rPr>
        <w:t xml:space="preserve"> </w:t>
      </w:r>
      <w:r w:rsidR="00DC278F">
        <w:rPr>
          <w:rFonts w:ascii="Arial" w:eastAsia="Times New Roman" w:hAnsi="Arial" w:cs="Arial"/>
          <w:sz w:val="24"/>
          <w:szCs w:val="24"/>
        </w:rPr>
        <w:t xml:space="preserve">This </w:t>
      </w:r>
      <w:r w:rsidR="0002727A" w:rsidRPr="003822A3">
        <w:rPr>
          <w:rFonts w:ascii="Arial" w:eastAsia="Times New Roman" w:hAnsi="Arial" w:cs="Arial"/>
          <w:sz w:val="24"/>
          <w:szCs w:val="24"/>
        </w:rPr>
        <w:t>line</w:t>
      </w:r>
      <w:r w:rsidR="0002727A" w:rsidRPr="00C2137B">
        <w:rPr>
          <w:rFonts w:ascii="Arial" w:eastAsia="Times New Roman" w:hAnsi="Arial" w:cs="Arial"/>
          <w:strike/>
          <w:sz w:val="24"/>
          <w:szCs w:val="24"/>
        </w:rPr>
        <w:t>s</w:t>
      </w:r>
      <w:r w:rsidR="0002727A" w:rsidRPr="003822A3">
        <w:rPr>
          <w:rFonts w:ascii="Arial" w:eastAsia="Times New Roman" w:hAnsi="Arial" w:cs="Arial"/>
          <w:sz w:val="24"/>
          <w:szCs w:val="24"/>
        </w:rPr>
        <w:t xml:space="preserve"> u</w:t>
      </w:r>
      <w:r w:rsidR="00B600AE" w:rsidRPr="003822A3">
        <w:rPr>
          <w:rFonts w:ascii="Arial" w:eastAsia="Times New Roman" w:hAnsi="Arial" w:cs="Arial"/>
          <w:sz w:val="24"/>
          <w:szCs w:val="24"/>
        </w:rPr>
        <w:t>p</w:t>
      </w:r>
      <w:r w:rsidR="0002727A" w:rsidRPr="003822A3">
        <w:rPr>
          <w:rFonts w:ascii="Arial" w:eastAsia="Times New Roman" w:hAnsi="Arial" w:cs="Arial"/>
          <w:sz w:val="24"/>
          <w:szCs w:val="24"/>
        </w:rPr>
        <w:t xml:space="preserve"> perfectly </w:t>
      </w:r>
      <w:r w:rsidR="00B600AE" w:rsidRPr="003822A3">
        <w:rPr>
          <w:rFonts w:ascii="Arial" w:eastAsia="Times New Roman" w:hAnsi="Arial" w:cs="Arial"/>
          <w:sz w:val="24"/>
          <w:szCs w:val="24"/>
        </w:rPr>
        <w:t xml:space="preserve">with the timeline </w:t>
      </w:r>
      <w:r w:rsidR="00003F7B" w:rsidRPr="003822A3">
        <w:rPr>
          <w:rFonts w:ascii="Arial" w:eastAsia="Times New Roman" w:hAnsi="Arial" w:cs="Arial"/>
          <w:sz w:val="24"/>
          <w:szCs w:val="24"/>
        </w:rPr>
        <w:t>to begin construction</w:t>
      </w:r>
      <w:r w:rsidR="00E87E82" w:rsidRPr="003822A3">
        <w:rPr>
          <w:rFonts w:ascii="Arial" w:eastAsia="Times New Roman" w:hAnsi="Arial" w:cs="Arial"/>
          <w:sz w:val="24"/>
          <w:szCs w:val="24"/>
        </w:rPr>
        <w:t xml:space="preserve"> of our first project</w:t>
      </w:r>
      <w:r w:rsidR="00003F7B" w:rsidRPr="003822A3">
        <w:rPr>
          <w:rFonts w:ascii="Arial" w:eastAsia="Times New Roman" w:hAnsi="Arial" w:cs="Arial"/>
          <w:sz w:val="24"/>
          <w:szCs w:val="24"/>
        </w:rPr>
        <w:t xml:space="preserve"> </w:t>
      </w:r>
      <w:r w:rsidR="00DC278F" w:rsidRPr="001B0121">
        <w:rPr>
          <w:rFonts w:ascii="Arial" w:eastAsia="Times New Roman" w:hAnsi="Arial" w:cs="Arial"/>
          <w:sz w:val="24"/>
          <w:szCs w:val="24"/>
        </w:rPr>
        <w:t xml:space="preserve">as soon as </w:t>
      </w:r>
      <w:r w:rsidR="00003F7B" w:rsidRPr="003822A3">
        <w:rPr>
          <w:rFonts w:ascii="Arial" w:eastAsia="Times New Roman" w:hAnsi="Arial" w:cs="Arial"/>
          <w:sz w:val="24"/>
          <w:szCs w:val="24"/>
        </w:rPr>
        <w:t xml:space="preserve">the </w:t>
      </w:r>
      <w:r w:rsidR="00E87E82" w:rsidRPr="003822A3">
        <w:rPr>
          <w:rFonts w:ascii="Arial" w:eastAsia="Times New Roman" w:hAnsi="Arial" w:cs="Arial"/>
          <w:sz w:val="24"/>
          <w:szCs w:val="24"/>
        </w:rPr>
        <w:t>spring of 2024.</w:t>
      </w:r>
    </w:p>
    <w:p w14:paraId="656C5158" w14:textId="77777777" w:rsidR="005A54B7" w:rsidRDefault="005A54B7" w:rsidP="00DC278F">
      <w:pPr>
        <w:snapToGrid w:val="0"/>
        <w:spacing w:before="120"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01B0031C" w14:textId="13169C06" w:rsidR="00BD5A00" w:rsidRPr="00DC278F" w:rsidRDefault="00144A57" w:rsidP="00DC278F">
      <w:pPr>
        <w:snapToGrid w:val="0"/>
        <w:spacing w:before="120"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lastRenderedPageBreak/>
        <w:t>Public Informational Meeting</w:t>
      </w:r>
      <w:r w:rsidR="00DC278F" w:rsidRPr="00C2137B">
        <w:rPr>
          <w:rFonts w:ascii="Arial" w:hAnsi="Arial" w:cs="Arial"/>
          <w:color w:val="4472C4" w:themeColor="accent1"/>
          <w:sz w:val="24"/>
          <w:szCs w:val="24"/>
        </w:rPr>
        <w:t>s</w:t>
      </w:r>
      <w:r w:rsidR="00BD5A00"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</w:p>
    <w:p w14:paraId="25752E79" w14:textId="04CFA711" w:rsidR="00111D26" w:rsidRDefault="00111D26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B0121">
        <w:rPr>
          <w:rFonts w:ascii="Arial" w:hAnsi="Arial" w:cs="Arial"/>
          <w:sz w:val="24"/>
          <w:szCs w:val="24"/>
        </w:rPr>
        <w:t xml:space="preserve">As the Workforce Housing Coalition Board work progresses, the need to share its work publicly has become important. With that in mind, </w:t>
      </w:r>
      <w:r>
        <w:rPr>
          <w:rFonts w:ascii="Arial" w:hAnsi="Arial" w:cs="Arial"/>
          <w:sz w:val="24"/>
          <w:szCs w:val="24"/>
        </w:rPr>
        <w:t>t</w:t>
      </w:r>
      <w:r w:rsidR="00BD5A00" w:rsidRPr="003822A3">
        <w:rPr>
          <w:rFonts w:ascii="Arial" w:hAnsi="Arial" w:cs="Arial"/>
          <w:sz w:val="24"/>
          <w:szCs w:val="24"/>
        </w:rPr>
        <w:t xml:space="preserve">he Coalition </w:t>
      </w:r>
      <w:r>
        <w:rPr>
          <w:rFonts w:ascii="Arial" w:hAnsi="Arial" w:cs="Arial"/>
          <w:sz w:val="24"/>
          <w:szCs w:val="24"/>
        </w:rPr>
        <w:t xml:space="preserve">is </w:t>
      </w:r>
      <w:r w:rsidR="00BD5A00" w:rsidRPr="003822A3">
        <w:rPr>
          <w:rFonts w:ascii="Arial" w:hAnsi="Arial" w:cs="Arial"/>
          <w:sz w:val="24"/>
          <w:szCs w:val="24"/>
        </w:rPr>
        <w:t>sched</w:t>
      </w:r>
      <w:r w:rsidR="00A419B8" w:rsidRPr="003822A3">
        <w:rPr>
          <w:rFonts w:ascii="Arial" w:hAnsi="Arial" w:cs="Arial"/>
          <w:sz w:val="24"/>
          <w:szCs w:val="24"/>
        </w:rPr>
        <w:t>ul</w:t>
      </w:r>
      <w:r w:rsidR="00C2137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C2137B">
        <w:rPr>
          <w:rFonts w:ascii="Arial" w:hAnsi="Arial" w:cs="Arial"/>
          <w:sz w:val="24"/>
          <w:szCs w:val="24"/>
        </w:rPr>
        <w:t>p</w:t>
      </w:r>
      <w:r w:rsidR="00A419B8" w:rsidRPr="003822A3">
        <w:rPr>
          <w:rFonts w:ascii="Arial" w:hAnsi="Arial" w:cs="Arial"/>
          <w:sz w:val="24"/>
          <w:szCs w:val="24"/>
        </w:rPr>
        <w:t>ublic informational meeting</w:t>
      </w:r>
      <w:r>
        <w:rPr>
          <w:rFonts w:ascii="Arial" w:hAnsi="Arial" w:cs="Arial"/>
          <w:sz w:val="24"/>
          <w:szCs w:val="24"/>
        </w:rPr>
        <w:t>s from Kingfield to Stratton</w:t>
      </w:r>
      <w:r w:rsidR="000375C1">
        <w:rPr>
          <w:rFonts w:ascii="Arial" w:hAnsi="Arial" w:cs="Arial"/>
          <w:sz w:val="24"/>
          <w:szCs w:val="24"/>
        </w:rPr>
        <w:t>-Eustis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FD338C" w14:textId="0592AA31" w:rsidR="00A02051" w:rsidRPr="00111D26" w:rsidRDefault="00111D26" w:rsidP="00DC278F">
      <w:pPr>
        <w:snapToGrid w:val="0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will be</w:t>
      </w:r>
      <w:r w:rsidR="00A419B8" w:rsidRPr="003822A3">
        <w:rPr>
          <w:rFonts w:ascii="Arial" w:hAnsi="Arial" w:cs="Arial"/>
          <w:sz w:val="24"/>
          <w:szCs w:val="24"/>
        </w:rPr>
        <w:t xml:space="preserve"> in Carrabassett Valley at the Library </w:t>
      </w:r>
      <w:r w:rsidR="005A54B7" w:rsidRPr="003822A3">
        <w:rPr>
          <w:rFonts w:ascii="Arial" w:hAnsi="Arial" w:cs="Arial"/>
          <w:sz w:val="24"/>
          <w:szCs w:val="24"/>
        </w:rPr>
        <w:t>on</w:t>
      </w:r>
      <w:r w:rsidR="00A419B8" w:rsidRPr="003822A3">
        <w:rPr>
          <w:rFonts w:ascii="Arial" w:hAnsi="Arial" w:cs="Arial"/>
          <w:sz w:val="24"/>
          <w:szCs w:val="24"/>
        </w:rPr>
        <w:t xml:space="preserve"> </w:t>
      </w:r>
      <w:r w:rsidR="005A54B7" w:rsidRPr="005A54B7">
        <w:rPr>
          <w:rFonts w:ascii="Arial" w:hAnsi="Arial" w:cs="Arial"/>
          <w:sz w:val="24"/>
          <w:szCs w:val="24"/>
          <w:u w:val="single"/>
        </w:rPr>
        <w:t>Wednesday, May 24th</w:t>
      </w:r>
      <w:r w:rsidR="00A419B8" w:rsidRPr="005A54B7">
        <w:rPr>
          <w:rFonts w:ascii="Arial" w:hAnsi="Arial" w:cs="Arial"/>
          <w:sz w:val="24"/>
          <w:szCs w:val="24"/>
          <w:u w:val="single"/>
        </w:rPr>
        <w:t xml:space="preserve"> @</w:t>
      </w:r>
      <w:r w:rsidR="00FC339D" w:rsidRPr="005A54B7">
        <w:rPr>
          <w:rFonts w:ascii="Arial" w:hAnsi="Arial" w:cs="Arial"/>
          <w:sz w:val="24"/>
          <w:szCs w:val="24"/>
          <w:u w:val="single"/>
        </w:rPr>
        <w:t xml:space="preserve"> </w:t>
      </w:r>
      <w:r w:rsidR="005A54B7" w:rsidRPr="005A54B7">
        <w:rPr>
          <w:rFonts w:ascii="Arial" w:hAnsi="Arial" w:cs="Arial"/>
          <w:sz w:val="24"/>
          <w:szCs w:val="24"/>
          <w:u w:val="single"/>
        </w:rPr>
        <w:t>4:30 PM</w:t>
      </w:r>
      <w:r w:rsidR="00FC339D" w:rsidRPr="003822A3">
        <w:rPr>
          <w:rFonts w:ascii="Arial" w:hAnsi="Arial" w:cs="Arial"/>
          <w:sz w:val="24"/>
          <w:szCs w:val="24"/>
        </w:rPr>
        <w:t xml:space="preserve">. At this meeting we will review the need for workforce housing in our </w:t>
      </w:r>
      <w:r w:rsidR="00EC0E29" w:rsidRPr="003822A3">
        <w:rPr>
          <w:rFonts w:ascii="Arial" w:hAnsi="Arial" w:cs="Arial"/>
          <w:sz w:val="24"/>
          <w:szCs w:val="24"/>
        </w:rPr>
        <w:t>region, summarize</w:t>
      </w:r>
      <w:r w:rsidR="00914596" w:rsidRPr="003822A3">
        <w:rPr>
          <w:rFonts w:ascii="Arial" w:hAnsi="Arial" w:cs="Arial"/>
          <w:sz w:val="24"/>
          <w:szCs w:val="24"/>
        </w:rPr>
        <w:t xml:space="preserve"> our efforts </w:t>
      </w:r>
      <w:r w:rsidR="00374CEC" w:rsidRPr="003822A3">
        <w:rPr>
          <w:rFonts w:ascii="Arial" w:hAnsi="Arial" w:cs="Arial"/>
          <w:sz w:val="24"/>
          <w:szCs w:val="24"/>
        </w:rPr>
        <w:t xml:space="preserve">to </w:t>
      </w:r>
      <w:r w:rsidR="00EC0E29" w:rsidRPr="003822A3">
        <w:rPr>
          <w:rFonts w:ascii="Arial" w:hAnsi="Arial" w:cs="Arial"/>
          <w:sz w:val="24"/>
          <w:szCs w:val="24"/>
        </w:rPr>
        <w:t>address this need</w:t>
      </w:r>
      <w:r w:rsidR="00825892" w:rsidRPr="003822A3">
        <w:rPr>
          <w:rFonts w:ascii="Arial" w:hAnsi="Arial" w:cs="Arial"/>
          <w:sz w:val="24"/>
          <w:szCs w:val="24"/>
        </w:rPr>
        <w:t xml:space="preserve"> and do our best to answer questions</w:t>
      </w:r>
      <w:r w:rsidR="0011464D" w:rsidRPr="003822A3">
        <w:rPr>
          <w:rFonts w:ascii="Arial" w:hAnsi="Arial" w:cs="Arial"/>
          <w:sz w:val="24"/>
          <w:szCs w:val="24"/>
        </w:rPr>
        <w:t xml:space="preserve"> people have. </w:t>
      </w:r>
    </w:p>
    <w:p w14:paraId="465197CB" w14:textId="02E8BD8E" w:rsidR="002144E6" w:rsidRPr="00281C31" w:rsidRDefault="00121AB9" w:rsidP="00DC278F">
      <w:pPr>
        <w:snapToGrid w:val="0"/>
        <w:spacing w:before="120"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Architect </w:t>
      </w:r>
      <w:r w:rsidR="002144E6"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S</w:t>
      </w: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elect</w:t>
      </w:r>
      <w:r w:rsidR="002144E6"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ed</w:t>
      </w:r>
    </w:p>
    <w:p w14:paraId="6AD886DE" w14:textId="770CB9F5" w:rsidR="00802CD9" w:rsidRPr="00C2137B" w:rsidRDefault="00D14DD8" w:rsidP="00DC278F">
      <w:pPr>
        <w:snapToGrid w:val="0"/>
        <w:spacing w:before="12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22A3">
        <w:rPr>
          <w:rFonts w:ascii="Arial" w:hAnsi="Arial" w:cs="Arial"/>
          <w:sz w:val="24"/>
          <w:szCs w:val="24"/>
        </w:rPr>
        <w:t xml:space="preserve">The </w:t>
      </w:r>
      <w:r w:rsidR="002144E6" w:rsidRPr="003822A3">
        <w:rPr>
          <w:rFonts w:ascii="Arial" w:hAnsi="Arial" w:cs="Arial"/>
          <w:sz w:val="24"/>
          <w:szCs w:val="24"/>
        </w:rPr>
        <w:t xml:space="preserve">Site Selection and Building Committee </w:t>
      </w:r>
      <w:r w:rsidR="000375C1">
        <w:rPr>
          <w:rFonts w:ascii="Arial" w:hAnsi="Arial" w:cs="Arial"/>
          <w:sz w:val="24"/>
          <w:szCs w:val="24"/>
        </w:rPr>
        <w:t>has</w:t>
      </w:r>
      <w:r w:rsidR="00443EFD" w:rsidRPr="003822A3">
        <w:rPr>
          <w:rFonts w:ascii="Arial" w:hAnsi="Arial" w:cs="Arial"/>
          <w:sz w:val="24"/>
          <w:szCs w:val="24"/>
        </w:rPr>
        <w:t xml:space="preserve"> hired </w:t>
      </w:r>
      <w:r w:rsidR="004A1FA1" w:rsidRPr="003822A3">
        <w:rPr>
          <w:rFonts w:ascii="Arial" w:hAnsi="Arial" w:cs="Arial"/>
          <w:sz w:val="24"/>
          <w:szCs w:val="24"/>
        </w:rPr>
        <w:t>Kaplan Thompson Architects</w:t>
      </w:r>
      <w:r w:rsidR="00443EFD" w:rsidRPr="003822A3">
        <w:rPr>
          <w:rFonts w:ascii="Arial" w:hAnsi="Arial" w:cs="Arial"/>
          <w:sz w:val="24"/>
          <w:szCs w:val="24"/>
        </w:rPr>
        <w:t xml:space="preserve"> to help us do some preliminary </w:t>
      </w:r>
      <w:r w:rsidR="00DB404D" w:rsidRPr="003822A3">
        <w:rPr>
          <w:rFonts w:ascii="Arial" w:hAnsi="Arial" w:cs="Arial"/>
          <w:sz w:val="24"/>
          <w:szCs w:val="24"/>
        </w:rPr>
        <w:t xml:space="preserve">building and site designs that we can </w:t>
      </w:r>
      <w:r w:rsidR="009C79F4" w:rsidRPr="003822A3">
        <w:rPr>
          <w:rFonts w:ascii="Arial" w:hAnsi="Arial" w:cs="Arial"/>
          <w:sz w:val="24"/>
          <w:szCs w:val="24"/>
        </w:rPr>
        <w:t>show</w:t>
      </w:r>
      <w:r w:rsidR="00DB404D" w:rsidRPr="003822A3">
        <w:rPr>
          <w:rFonts w:ascii="Arial" w:hAnsi="Arial" w:cs="Arial"/>
          <w:sz w:val="24"/>
          <w:szCs w:val="24"/>
        </w:rPr>
        <w:t xml:space="preserve"> the </w:t>
      </w:r>
      <w:r w:rsidR="009C79F4" w:rsidRPr="003822A3">
        <w:rPr>
          <w:rFonts w:ascii="Arial" w:hAnsi="Arial" w:cs="Arial"/>
          <w:sz w:val="24"/>
          <w:szCs w:val="24"/>
        </w:rPr>
        <w:t xml:space="preserve">public, </w:t>
      </w:r>
      <w:proofErr w:type="gramStart"/>
      <w:r w:rsidR="009C79F4" w:rsidRPr="003822A3">
        <w:rPr>
          <w:rFonts w:ascii="Arial" w:hAnsi="Arial" w:cs="Arial"/>
          <w:sz w:val="24"/>
          <w:szCs w:val="24"/>
        </w:rPr>
        <w:t>employers</w:t>
      </w:r>
      <w:proofErr w:type="gramEnd"/>
      <w:r w:rsidR="009C79F4" w:rsidRPr="003822A3">
        <w:rPr>
          <w:rFonts w:ascii="Arial" w:hAnsi="Arial" w:cs="Arial"/>
          <w:sz w:val="24"/>
          <w:szCs w:val="24"/>
        </w:rPr>
        <w:t xml:space="preserve"> and </w:t>
      </w:r>
      <w:r w:rsidR="00A40FFE" w:rsidRPr="003822A3">
        <w:rPr>
          <w:rFonts w:ascii="Arial" w:hAnsi="Arial" w:cs="Arial"/>
          <w:sz w:val="24"/>
          <w:szCs w:val="24"/>
        </w:rPr>
        <w:t>others</w:t>
      </w:r>
      <w:r w:rsidR="009C79F4" w:rsidRPr="003822A3">
        <w:rPr>
          <w:rFonts w:ascii="Arial" w:hAnsi="Arial" w:cs="Arial"/>
          <w:sz w:val="24"/>
          <w:szCs w:val="24"/>
        </w:rPr>
        <w:t xml:space="preserve">. </w:t>
      </w:r>
      <w:r w:rsidR="009B74AF" w:rsidRPr="003822A3">
        <w:rPr>
          <w:rFonts w:ascii="Arial" w:hAnsi="Arial" w:cs="Arial"/>
          <w:sz w:val="24"/>
          <w:szCs w:val="24"/>
        </w:rPr>
        <w:t>Kaplan Thompson</w:t>
      </w:r>
      <w:r w:rsidR="00F6061D" w:rsidRPr="003822A3">
        <w:rPr>
          <w:rFonts w:ascii="Arial" w:hAnsi="Arial" w:cs="Arial"/>
          <w:sz w:val="24"/>
          <w:szCs w:val="24"/>
          <w:u w:val="single"/>
        </w:rPr>
        <w:t xml:space="preserve"> </w:t>
      </w:r>
      <w:r w:rsidR="00F6061D" w:rsidRPr="003822A3">
        <w:rPr>
          <w:rFonts w:ascii="Arial" w:hAnsi="Arial" w:cs="Arial"/>
          <w:sz w:val="24"/>
          <w:szCs w:val="24"/>
        </w:rPr>
        <w:t>has experience building workforce housing in other locations in Maine. Their preliminary designs will be just that “</w:t>
      </w:r>
      <w:r w:rsidR="00BE0033" w:rsidRPr="003822A3">
        <w:rPr>
          <w:rFonts w:ascii="Arial" w:hAnsi="Arial" w:cs="Arial"/>
          <w:sz w:val="24"/>
          <w:szCs w:val="24"/>
        </w:rPr>
        <w:t>p</w:t>
      </w:r>
      <w:r w:rsidR="00DA6FAB" w:rsidRPr="003822A3">
        <w:rPr>
          <w:rFonts w:ascii="Arial" w:hAnsi="Arial" w:cs="Arial"/>
          <w:sz w:val="24"/>
          <w:szCs w:val="24"/>
        </w:rPr>
        <w:t>re</w:t>
      </w:r>
      <w:r w:rsidR="00F6061D" w:rsidRPr="003822A3">
        <w:rPr>
          <w:rFonts w:ascii="Arial" w:hAnsi="Arial" w:cs="Arial"/>
          <w:sz w:val="24"/>
          <w:szCs w:val="24"/>
        </w:rPr>
        <w:t>liminary</w:t>
      </w:r>
      <w:r w:rsidR="00DA6FAB" w:rsidRPr="003822A3">
        <w:rPr>
          <w:rFonts w:ascii="Arial" w:hAnsi="Arial" w:cs="Arial"/>
          <w:sz w:val="24"/>
          <w:szCs w:val="24"/>
        </w:rPr>
        <w:t>.</w:t>
      </w:r>
      <w:r w:rsidR="00111D26">
        <w:rPr>
          <w:rFonts w:ascii="Arial" w:hAnsi="Arial" w:cs="Arial"/>
          <w:sz w:val="24"/>
          <w:szCs w:val="24"/>
        </w:rPr>
        <w:t>”</w:t>
      </w:r>
      <w:r w:rsidR="00DA6FAB" w:rsidRPr="003822A3">
        <w:rPr>
          <w:rFonts w:ascii="Arial" w:hAnsi="Arial" w:cs="Arial"/>
          <w:sz w:val="24"/>
          <w:szCs w:val="24"/>
        </w:rPr>
        <w:t xml:space="preserve"> We plan to </w:t>
      </w:r>
      <w:r w:rsidR="009B5D36">
        <w:rPr>
          <w:rFonts w:ascii="Arial" w:hAnsi="Arial" w:cs="Arial"/>
          <w:sz w:val="24"/>
          <w:szCs w:val="24"/>
        </w:rPr>
        <w:t>hold community meetings</w:t>
      </w:r>
      <w:r w:rsidR="002B15E8">
        <w:rPr>
          <w:rFonts w:ascii="Arial" w:hAnsi="Arial" w:cs="Arial"/>
          <w:sz w:val="24"/>
          <w:szCs w:val="24"/>
        </w:rPr>
        <w:t xml:space="preserve"> early in the process and to </w:t>
      </w:r>
      <w:r w:rsidR="00DA6FAB" w:rsidRPr="003822A3">
        <w:rPr>
          <w:rFonts w:ascii="Arial" w:hAnsi="Arial" w:cs="Arial"/>
          <w:sz w:val="24"/>
          <w:szCs w:val="24"/>
        </w:rPr>
        <w:t xml:space="preserve">integrate comments from the public, employers, communities, and potential </w:t>
      </w:r>
      <w:r w:rsidR="00A40FFE" w:rsidRPr="003822A3">
        <w:rPr>
          <w:rFonts w:ascii="Arial" w:hAnsi="Arial" w:cs="Arial"/>
          <w:sz w:val="24"/>
          <w:szCs w:val="24"/>
        </w:rPr>
        <w:t>tenants and buyers before finalizing designs</w:t>
      </w:r>
      <w:r w:rsidR="00111D26">
        <w:rPr>
          <w:rFonts w:ascii="Arial" w:hAnsi="Arial" w:cs="Arial"/>
          <w:sz w:val="24"/>
          <w:szCs w:val="24"/>
        </w:rPr>
        <w:t xml:space="preserve">, </w:t>
      </w:r>
      <w:r w:rsidR="00111D26" w:rsidRPr="00C2137B">
        <w:rPr>
          <w:rFonts w:ascii="Arial" w:hAnsi="Arial" w:cs="Arial"/>
          <w:color w:val="000000" w:themeColor="text1"/>
          <w:sz w:val="24"/>
          <w:szCs w:val="24"/>
        </w:rPr>
        <w:t>which may be different in different parts of the region.</w:t>
      </w:r>
    </w:p>
    <w:p w14:paraId="686B0D8E" w14:textId="6AE53CB6" w:rsidR="00874C98" w:rsidRPr="00281C31" w:rsidRDefault="00AC2694" w:rsidP="00DC278F">
      <w:pPr>
        <w:snapToGrid w:val="0"/>
        <w:spacing w:before="120"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Coalition </w:t>
      </w:r>
      <w:r w:rsidR="005749B8"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>Efforts to Find other Locations</w:t>
      </w:r>
      <w:r w:rsidRPr="00281C3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for Workforce Housing</w:t>
      </w:r>
    </w:p>
    <w:p w14:paraId="715A8E91" w14:textId="529846FA" w:rsidR="00834F18" w:rsidRPr="003822A3" w:rsidRDefault="00911826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822A3">
        <w:rPr>
          <w:rFonts w:ascii="Arial" w:hAnsi="Arial" w:cs="Arial"/>
          <w:sz w:val="24"/>
          <w:szCs w:val="24"/>
        </w:rPr>
        <w:t xml:space="preserve">The Coalition continues to look for other </w:t>
      </w:r>
      <w:r w:rsidR="00E06CF3">
        <w:rPr>
          <w:rFonts w:ascii="Arial" w:hAnsi="Arial" w:cs="Arial"/>
          <w:sz w:val="24"/>
          <w:szCs w:val="24"/>
        </w:rPr>
        <w:t>property</w:t>
      </w:r>
      <w:r w:rsidR="00E06CF3" w:rsidRPr="003822A3">
        <w:rPr>
          <w:rFonts w:ascii="Arial" w:hAnsi="Arial" w:cs="Arial"/>
          <w:sz w:val="24"/>
          <w:szCs w:val="24"/>
        </w:rPr>
        <w:t xml:space="preserve"> </w:t>
      </w:r>
      <w:r w:rsidRPr="003822A3">
        <w:rPr>
          <w:rFonts w:ascii="Arial" w:hAnsi="Arial" w:cs="Arial"/>
          <w:sz w:val="24"/>
          <w:szCs w:val="24"/>
        </w:rPr>
        <w:t xml:space="preserve">in addition to </w:t>
      </w:r>
      <w:r w:rsidR="00081DE1" w:rsidRPr="003822A3">
        <w:rPr>
          <w:rFonts w:ascii="Arial" w:hAnsi="Arial" w:cs="Arial"/>
          <w:sz w:val="24"/>
          <w:szCs w:val="24"/>
        </w:rPr>
        <w:t xml:space="preserve">the 7 acres </w:t>
      </w:r>
      <w:r w:rsidR="00CF62AA">
        <w:rPr>
          <w:rFonts w:ascii="Arial" w:hAnsi="Arial" w:cs="Arial"/>
          <w:sz w:val="24"/>
          <w:szCs w:val="24"/>
        </w:rPr>
        <w:t xml:space="preserve">that we secured a purchase and sale agreement for in Kingfield back in December of 2022. </w:t>
      </w:r>
      <w:r w:rsidR="00F606BF" w:rsidRPr="003822A3">
        <w:rPr>
          <w:rFonts w:ascii="Arial" w:hAnsi="Arial" w:cs="Arial"/>
          <w:sz w:val="24"/>
          <w:szCs w:val="24"/>
        </w:rPr>
        <w:t>O</w:t>
      </w:r>
      <w:r w:rsidR="00CF4D94" w:rsidRPr="003822A3">
        <w:rPr>
          <w:rFonts w:ascii="Arial" w:hAnsi="Arial" w:cs="Arial"/>
          <w:sz w:val="24"/>
          <w:szCs w:val="24"/>
        </w:rPr>
        <w:t xml:space="preserve">ne site will not </w:t>
      </w:r>
      <w:r w:rsidR="00EC2667" w:rsidRPr="003822A3">
        <w:rPr>
          <w:rFonts w:ascii="Arial" w:hAnsi="Arial" w:cs="Arial"/>
          <w:sz w:val="24"/>
          <w:szCs w:val="24"/>
        </w:rPr>
        <w:t xml:space="preserve">allow us to meet the </w:t>
      </w:r>
      <w:r w:rsidR="00F633FD" w:rsidRPr="003822A3">
        <w:rPr>
          <w:rFonts w:ascii="Arial" w:hAnsi="Arial" w:cs="Arial"/>
          <w:sz w:val="24"/>
          <w:szCs w:val="24"/>
        </w:rPr>
        <w:t xml:space="preserve">housing </w:t>
      </w:r>
      <w:r w:rsidR="00EC2667" w:rsidRPr="003822A3">
        <w:rPr>
          <w:rFonts w:ascii="Arial" w:hAnsi="Arial" w:cs="Arial"/>
          <w:sz w:val="24"/>
          <w:szCs w:val="24"/>
        </w:rPr>
        <w:t>need</w:t>
      </w:r>
      <w:r w:rsidR="00F633FD" w:rsidRPr="003822A3">
        <w:rPr>
          <w:rFonts w:ascii="Arial" w:hAnsi="Arial" w:cs="Arial"/>
          <w:sz w:val="24"/>
          <w:szCs w:val="24"/>
        </w:rPr>
        <w:t xml:space="preserve">s of </w:t>
      </w:r>
      <w:r w:rsidR="00B40DDD" w:rsidRPr="003822A3">
        <w:rPr>
          <w:rFonts w:ascii="Arial" w:hAnsi="Arial" w:cs="Arial"/>
          <w:sz w:val="24"/>
          <w:szCs w:val="24"/>
        </w:rPr>
        <w:t>workers,</w:t>
      </w:r>
      <w:r w:rsidR="00EF212C" w:rsidRPr="003822A3">
        <w:rPr>
          <w:rFonts w:ascii="Arial" w:hAnsi="Arial" w:cs="Arial"/>
          <w:sz w:val="24"/>
          <w:szCs w:val="24"/>
        </w:rPr>
        <w:t xml:space="preserve"> which we feel is cri</w:t>
      </w:r>
      <w:r w:rsidR="00D603BE" w:rsidRPr="003822A3">
        <w:rPr>
          <w:rFonts w:ascii="Arial" w:hAnsi="Arial" w:cs="Arial"/>
          <w:sz w:val="24"/>
          <w:szCs w:val="24"/>
        </w:rPr>
        <w:t>tical to the future economic and social wellbeing of our communities.</w:t>
      </w:r>
      <w:r w:rsidR="00CF62AA">
        <w:rPr>
          <w:rFonts w:ascii="Arial" w:hAnsi="Arial" w:cs="Arial"/>
          <w:sz w:val="24"/>
          <w:szCs w:val="24"/>
        </w:rPr>
        <w:t xml:space="preserve"> </w:t>
      </w:r>
      <w:r w:rsidR="00CF62AA" w:rsidRPr="003822A3">
        <w:rPr>
          <w:rFonts w:ascii="Arial" w:hAnsi="Arial" w:cs="Arial"/>
          <w:sz w:val="24"/>
          <w:szCs w:val="24"/>
        </w:rPr>
        <w:t>The Camoin study estimated that we need between 104 and 312 units of year-round housing and an additional 225-338 units of seasonal housing.</w:t>
      </w:r>
    </w:p>
    <w:p w14:paraId="372E02A4" w14:textId="66C95FCD" w:rsidR="00621CFA" w:rsidRPr="003822A3" w:rsidRDefault="00081DE1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822A3">
        <w:rPr>
          <w:rFonts w:ascii="Arial" w:hAnsi="Arial" w:cs="Arial"/>
          <w:sz w:val="24"/>
          <w:szCs w:val="24"/>
        </w:rPr>
        <w:t xml:space="preserve">Starting this </w:t>
      </w:r>
      <w:r w:rsidR="00834F18" w:rsidRPr="003822A3">
        <w:rPr>
          <w:rFonts w:ascii="Arial" w:hAnsi="Arial" w:cs="Arial"/>
          <w:sz w:val="24"/>
          <w:szCs w:val="24"/>
        </w:rPr>
        <w:t>process</w:t>
      </w:r>
      <w:r w:rsidR="00B204FF" w:rsidRPr="003822A3">
        <w:rPr>
          <w:rFonts w:ascii="Arial" w:hAnsi="Arial" w:cs="Arial"/>
          <w:sz w:val="24"/>
          <w:szCs w:val="24"/>
        </w:rPr>
        <w:t xml:space="preserve"> back in 2022</w:t>
      </w:r>
      <w:r w:rsidR="00834F18" w:rsidRPr="003822A3">
        <w:rPr>
          <w:rFonts w:ascii="Arial" w:hAnsi="Arial" w:cs="Arial"/>
          <w:sz w:val="24"/>
          <w:szCs w:val="24"/>
        </w:rPr>
        <w:t>,</w:t>
      </w:r>
      <w:r w:rsidRPr="003822A3">
        <w:rPr>
          <w:rFonts w:ascii="Arial" w:hAnsi="Arial" w:cs="Arial"/>
          <w:sz w:val="24"/>
          <w:szCs w:val="24"/>
        </w:rPr>
        <w:t xml:space="preserve"> I don’t </w:t>
      </w:r>
      <w:r w:rsidR="00D711DB" w:rsidRPr="003822A3">
        <w:rPr>
          <w:rFonts w:ascii="Arial" w:hAnsi="Arial" w:cs="Arial"/>
          <w:sz w:val="24"/>
          <w:szCs w:val="24"/>
        </w:rPr>
        <w:t>think</w:t>
      </w:r>
      <w:r w:rsidRPr="003822A3">
        <w:rPr>
          <w:rFonts w:ascii="Arial" w:hAnsi="Arial" w:cs="Arial"/>
          <w:sz w:val="24"/>
          <w:szCs w:val="24"/>
        </w:rPr>
        <w:t xml:space="preserve"> any of us thought that finding land would be so difficult</w:t>
      </w:r>
      <w:r w:rsidR="00770EB0" w:rsidRPr="003822A3">
        <w:rPr>
          <w:rFonts w:ascii="Arial" w:hAnsi="Arial" w:cs="Arial"/>
          <w:sz w:val="24"/>
          <w:szCs w:val="24"/>
        </w:rPr>
        <w:t xml:space="preserve">. Much of </w:t>
      </w:r>
      <w:r w:rsidR="00D711DB" w:rsidRPr="003822A3">
        <w:rPr>
          <w:rFonts w:ascii="Arial" w:hAnsi="Arial" w:cs="Arial"/>
          <w:sz w:val="24"/>
          <w:szCs w:val="24"/>
        </w:rPr>
        <w:t>the land in our region is remote</w:t>
      </w:r>
      <w:r w:rsidR="00D21229" w:rsidRPr="003822A3">
        <w:rPr>
          <w:rFonts w:ascii="Arial" w:hAnsi="Arial" w:cs="Arial"/>
          <w:sz w:val="24"/>
          <w:szCs w:val="24"/>
        </w:rPr>
        <w:t xml:space="preserve">, already developed or just not suitable. We have tried to focus on </w:t>
      </w:r>
      <w:r w:rsidR="00B204FF" w:rsidRPr="003822A3">
        <w:rPr>
          <w:rFonts w:ascii="Arial" w:hAnsi="Arial" w:cs="Arial"/>
          <w:sz w:val="24"/>
          <w:szCs w:val="24"/>
        </w:rPr>
        <w:t>available</w:t>
      </w:r>
      <w:r w:rsidR="00D21229" w:rsidRPr="003822A3">
        <w:rPr>
          <w:rFonts w:ascii="Arial" w:hAnsi="Arial" w:cs="Arial"/>
          <w:sz w:val="24"/>
          <w:szCs w:val="24"/>
        </w:rPr>
        <w:t xml:space="preserve"> land </w:t>
      </w:r>
      <w:r w:rsidR="00923765" w:rsidRPr="003822A3">
        <w:rPr>
          <w:rFonts w:ascii="Arial" w:hAnsi="Arial" w:cs="Arial"/>
          <w:sz w:val="24"/>
          <w:szCs w:val="24"/>
        </w:rPr>
        <w:t xml:space="preserve">where workers could walk to services </w:t>
      </w:r>
      <w:r w:rsidR="00E34FE0" w:rsidRPr="003822A3">
        <w:rPr>
          <w:rFonts w:ascii="Arial" w:hAnsi="Arial" w:cs="Arial"/>
          <w:sz w:val="24"/>
          <w:szCs w:val="24"/>
        </w:rPr>
        <w:t>like</w:t>
      </w:r>
      <w:r w:rsidR="00923765" w:rsidRPr="003822A3">
        <w:rPr>
          <w:rFonts w:ascii="Arial" w:hAnsi="Arial" w:cs="Arial"/>
          <w:sz w:val="24"/>
          <w:szCs w:val="24"/>
        </w:rPr>
        <w:t xml:space="preserve"> grocery stores and easily find transportation</w:t>
      </w:r>
      <w:r w:rsidR="00E34FE0" w:rsidRPr="003822A3">
        <w:rPr>
          <w:rFonts w:ascii="Arial" w:hAnsi="Arial" w:cs="Arial"/>
          <w:sz w:val="24"/>
          <w:szCs w:val="24"/>
        </w:rPr>
        <w:t>.</w:t>
      </w:r>
      <w:r w:rsidR="00923765" w:rsidRPr="003822A3">
        <w:rPr>
          <w:rFonts w:ascii="Arial" w:hAnsi="Arial" w:cs="Arial"/>
          <w:sz w:val="24"/>
          <w:szCs w:val="24"/>
        </w:rPr>
        <w:t xml:space="preserve"> </w:t>
      </w:r>
      <w:r w:rsidR="00770EB0" w:rsidRPr="003822A3">
        <w:rPr>
          <w:rFonts w:ascii="Arial" w:hAnsi="Arial" w:cs="Arial"/>
          <w:sz w:val="24"/>
          <w:szCs w:val="24"/>
        </w:rPr>
        <w:t xml:space="preserve"> </w:t>
      </w:r>
    </w:p>
    <w:p w14:paraId="2FAA4645" w14:textId="6C3E1234" w:rsidR="00874C98" w:rsidRPr="00C2137B" w:rsidRDefault="00EB4FB9" w:rsidP="00DC278F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C2137B">
        <w:rPr>
          <w:rFonts w:ascii="Arial" w:hAnsi="Arial" w:cs="Arial"/>
          <w:sz w:val="24"/>
          <w:szCs w:val="24"/>
        </w:rPr>
        <w:t xml:space="preserve">We have met a couple of times recently with </w:t>
      </w:r>
      <w:r w:rsidR="00621CFA" w:rsidRPr="00C2137B">
        <w:rPr>
          <w:rFonts w:ascii="Arial" w:hAnsi="Arial" w:cs="Arial"/>
          <w:sz w:val="24"/>
          <w:szCs w:val="24"/>
        </w:rPr>
        <w:t xml:space="preserve">Karl </w:t>
      </w:r>
      <w:r w:rsidR="00B40DDD" w:rsidRPr="00C2137B">
        <w:rPr>
          <w:rFonts w:ascii="Arial" w:hAnsi="Arial" w:cs="Arial"/>
          <w:sz w:val="24"/>
          <w:szCs w:val="24"/>
        </w:rPr>
        <w:t>Strand,</w:t>
      </w:r>
      <w:r w:rsidR="00621CFA" w:rsidRPr="00C2137B">
        <w:rPr>
          <w:rFonts w:ascii="Arial" w:hAnsi="Arial" w:cs="Arial"/>
          <w:sz w:val="24"/>
          <w:szCs w:val="24"/>
        </w:rPr>
        <w:t xml:space="preserve"> the General Manager of Sugarloaf, our largest regional employer</w:t>
      </w:r>
      <w:r w:rsidR="00611468" w:rsidRPr="00C2137B">
        <w:rPr>
          <w:rFonts w:ascii="Arial" w:hAnsi="Arial" w:cs="Arial"/>
          <w:sz w:val="24"/>
          <w:szCs w:val="24"/>
        </w:rPr>
        <w:t>,</w:t>
      </w:r>
      <w:r w:rsidRPr="00C2137B">
        <w:rPr>
          <w:rFonts w:ascii="Arial" w:hAnsi="Arial" w:cs="Arial"/>
          <w:sz w:val="24"/>
          <w:szCs w:val="24"/>
        </w:rPr>
        <w:t xml:space="preserve"> </w:t>
      </w:r>
      <w:r w:rsidR="006334D7" w:rsidRPr="00C2137B">
        <w:rPr>
          <w:rFonts w:ascii="Arial" w:hAnsi="Arial" w:cs="Arial"/>
          <w:sz w:val="24"/>
          <w:szCs w:val="24"/>
        </w:rPr>
        <w:t xml:space="preserve">to discuss the </w:t>
      </w:r>
      <w:r w:rsidR="00621CFA" w:rsidRPr="00C2137B">
        <w:rPr>
          <w:rFonts w:ascii="Arial" w:hAnsi="Arial" w:cs="Arial"/>
          <w:sz w:val="24"/>
          <w:szCs w:val="24"/>
        </w:rPr>
        <w:t>possible</w:t>
      </w:r>
      <w:r w:rsidR="006334D7" w:rsidRPr="00C2137B">
        <w:rPr>
          <w:rFonts w:ascii="Arial" w:hAnsi="Arial" w:cs="Arial"/>
          <w:sz w:val="24"/>
          <w:szCs w:val="24"/>
        </w:rPr>
        <w:t xml:space="preserve"> </w:t>
      </w:r>
      <w:r w:rsidR="00E06CF3">
        <w:rPr>
          <w:rFonts w:ascii="Arial" w:hAnsi="Arial" w:cs="Arial"/>
          <w:sz w:val="24"/>
          <w:szCs w:val="24"/>
        </w:rPr>
        <w:t>use</w:t>
      </w:r>
      <w:r w:rsidR="00E06CF3" w:rsidRPr="00C2137B">
        <w:rPr>
          <w:rFonts w:ascii="Arial" w:hAnsi="Arial" w:cs="Arial"/>
          <w:sz w:val="24"/>
          <w:szCs w:val="24"/>
        </w:rPr>
        <w:t xml:space="preserve"> </w:t>
      </w:r>
      <w:r w:rsidR="006334D7" w:rsidRPr="00C2137B">
        <w:rPr>
          <w:rFonts w:ascii="Arial" w:hAnsi="Arial" w:cs="Arial"/>
          <w:sz w:val="24"/>
          <w:szCs w:val="24"/>
        </w:rPr>
        <w:t xml:space="preserve">of property </w:t>
      </w:r>
      <w:r w:rsidR="00611468" w:rsidRPr="00C2137B">
        <w:rPr>
          <w:rFonts w:ascii="Arial" w:hAnsi="Arial" w:cs="Arial"/>
          <w:sz w:val="24"/>
          <w:szCs w:val="24"/>
        </w:rPr>
        <w:t>at Sugarloaf</w:t>
      </w:r>
      <w:r w:rsidR="006334D7" w:rsidRPr="00C2137B">
        <w:rPr>
          <w:rFonts w:ascii="Arial" w:hAnsi="Arial" w:cs="Arial"/>
          <w:sz w:val="24"/>
          <w:szCs w:val="24"/>
        </w:rPr>
        <w:t>.</w:t>
      </w:r>
      <w:r w:rsidR="00CA17A9" w:rsidRPr="00C2137B">
        <w:rPr>
          <w:rFonts w:ascii="Arial" w:hAnsi="Arial" w:cs="Arial"/>
          <w:sz w:val="24"/>
          <w:szCs w:val="24"/>
        </w:rPr>
        <w:t xml:space="preserve"> Karl has been very supportive of what we are doing</w:t>
      </w:r>
      <w:r w:rsidR="00A437F0" w:rsidRPr="00C2137B">
        <w:rPr>
          <w:rFonts w:ascii="Arial" w:hAnsi="Arial" w:cs="Arial"/>
          <w:sz w:val="24"/>
          <w:szCs w:val="24"/>
        </w:rPr>
        <w:t xml:space="preserve">. They are now reviewing the property they may have available that </w:t>
      </w:r>
      <w:r w:rsidR="006D68C5" w:rsidRPr="00C2137B">
        <w:rPr>
          <w:rFonts w:ascii="Arial" w:hAnsi="Arial" w:cs="Arial"/>
          <w:sz w:val="24"/>
          <w:szCs w:val="24"/>
        </w:rPr>
        <w:t xml:space="preserve">is not needed for snowmaking infrastructure or </w:t>
      </w:r>
      <w:r w:rsidR="005C6C9C" w:rsidRPr="00C2137B">
        <w:rPr>
          <w:rFonts w:ascii="Arial" w:hAnsi="Arial" w:cs="Arial"/>
          <w:sz w:val="24"/>
          <w:szCs w:val="24"/>
        </w:rPr>
        <w:t>other</w:t>
      </w:r>
      <w:r w:rsidR="006D68C5" w:rsidRPr="00C2137B">
        <w:rPr>
          <w:rFonts w:ascii="Arial" w:hAnsi="Arial" w:cs="Arial"/>
          <w:sz w:val="24"/>
          <w:szCs w:val="24"/>
        </w:rPr>
        <w:t xml:space="preserve"> operations. We plan to get together with him </w:t>
      </w:r>
      <w:r w:rsidR="005C6C9C" w:rsidRPr="00C2137B">
        <w:rPr>
          <w:rFonts w:ascii="Arial" w:hAnsi="Arial" w:cs="Arial"/>
          <w:sz w:val="24"/>
          <w:szCs w:val="24"/>
        </w:rPr>
        <w:t>again</w:t>
      </w:r>
      <w:r w:rsidR="006D68C5" w:rsidRPr="00C2137B">
        <w:rPr>
          <w:rFonts w:ascii="Arial" w:hAnsi="Arial" w:cs="Arial"/>
          <w:sz w:val="24"/>
          <w:szCs w:val="24"/>
        </w:rPr>
        <w:t xml:space="preserve"> in a couple of months</w:t>
      </w:r>
      <w:r w:rsidR="000F0AD3" w:rsidRPr="00C2137B">
        <w:rPr>
          <w:rFonts w:ascii="Arial" w:hAnsi="Arial" w:cs="Arial"/>
          <w:sz w:val="24"/>
          <w:szCs w:val="24"/>
        </w:rPr>
        <w:t xml:space="preserve"> and hop</w:t>
      </w:r>
      <w:r w:rsidR="002071F4" w:rsidRPr="00C2137B">
        <w:rPr>
          <w:rFonts w:ascii="Arial" w:hAnsi="Arial" w:cs="Arial"/>
          <w:sz w:val="24"/>
          <w:szCs w:val="24"/>
        </w:rPr>
        <w:t>e</w:t>
      </w:r>
      <w:r w:rsidR="000F0AD3" w:rsidRPr="00C2137B">
        <w:rPr>
          <w:rFonts w:ascii="Arial" w:hAnsi="Arial" w:cs="Arial"/>
          <w:sz w:val="24"/>
          <w:szCs w:val="24"/>
        </w:rPr>
        <w:t xml:space="preserve"> to come up with a parcel </w:t>
      </w:r>
      <w:r w:rsidR="00E06CF3">
        <w:rPr>
          <w:rFonts w:ascii="Arial" w:hAnsi="Arial" w:cs="Arial"/>
          <w:sz w:val="24"/>
          <w:szCs w:val="24"/>
        </w:rPr>
        <w:t>that can be used for workforce housing.</w:t>
      </w:r>
    </w:p>
    <w:p w14:paraId="2DC58A2F" w14:textId="3704F6B3" w:rsidR="000E0EE2" w:rsidRPr="00611468" w:rsidRDefault="004F41FD" w:rsidP="00611468">
      <w:pPr>
        <w:snapToGri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822A3">
        <w:rPr>
          <w:rFonts w:ascii="Arial" w:hAnsi="Arial" w:cs="Arial"/>
          <w:sz w:val="24"/>
          <w:szCs w:val="24"/>
        </w:rPr>
        <w:t xml:space="preserve">We are also actively looking at a privately owned site in Carrabassett Valley and a site in Eustis that is owned by the Town. </w:t>
      </w:r>
      <w:r w:rsidR="002071F4" w:rsidRPr="003822A3">
        <w:rPr>
          <w:rFonts w:ascii="Arial" w:hAnsi="Arial" w:cs="Arial"/>
          <w:sz w:val="24"/>
          <w:szCs w:val="24"/>
        </w:rPr>
        <w:t>Hopefully more about those in future newsletter</w:t>
      </w:r>
      <w:r w:rsidR="001E4109" w:rsidRPr="003822A3">
        <w:rPr>
          <w:rFonts w:ascii="Arial" w:hAnsi="Arial" w:cs="Arial"/>
          <w:sz w:val="24"/>
          <w:szCs w:val="24"/>
        </w:rPr>
        <w:t>s.</w:t>
      </w:r>
    </w:p>
    <w:sectPr w:rsidR="000E0EE2" w:rsidRPr="00611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5F21" w14:textId="77777777" w:rsidR="00F07E36" w:rsidRDefault="00F07E36" w:rsidP="00CD52A1">
      <w:pPr>
        <w:spacing w:after="0" w:line="240" w:lineRule="auto"/>
      </w:pPr>
      <w:r>
        <w:separator/>
      </w:r>
    </w:p>
  </w:endnote>
  <w:endnote w:type="continuationSeparator" w:id="0">
    <w:p w14:paraId="01188C6F" w14:textId="77777777" w:rsidR="00F07E36" w:rsidRDefault="00F07E36" w:rsidP="00C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A22B" w14:textId="77777777" w:rsidR="005A54B7" w:rsidRDefault="005A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6F9" w14:textId="77777777" w:rsidR="005A54B7" w:rsidRDefault="005A5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5140" w14:textId="77777777" w:rsidR="005A54B7" w:rsidRDefault="005A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299D" w14:textId="77777777" w:rsidR="00F07E36" w:rsidRDefault="00F07E36" w:rsidP="00CD52A1">
      <w:pPr>
        <w:spacing w:after="0" w:line="240" w:lineRule="auto"/>
      </w:pPr>
      <w:r>
        <w:separator/>
      </w:r>
    </w:p>
  </w:footnote>
  <w:footnote w:type="continuationSeparator" w:id="0">
    <w:p w14:paraId="390A18C7" w14:textId="77777777" w:rsidR="00F07E36" w:rsidRDefault="00F07E36" w:rsidP="00C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443A" w14:textId="3EAE8E6E" w:rsidR="005A54B7" w:rsidRDefault="005A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5A3" w14:textId="499AF145" w:rsidR="005A54B7" w:rsidRDefault="005A5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FE63" w14:textId="60307969" w:rsidR="005A54B7" w:rsidRDefault="005A5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B56"/>
    <w:multiLevelType w:val="hybridMultilevel"/>
    <w:tmpl w:val="DBE0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5A16"/>
    <w:multiLevelType w:val="hybridMultilevel"/>
    <w:tmpl w:val="C684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1365">
    <w:abstractNumId w:val="1"/>
  </w:num>
  <w:num w:numId="2" w16cid:durableId="29656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1"/>
    <w:rsid w:val="00003F7B"/>
    <w:rsid w:val="000166E2"/>
    <w:rsid w:val="00016865"/>
    <w:rsid w:val="00020E45"/>
    <w:rsid w:val="000230C1"/>
    <w:rsid w:val="0002727A"/>
    <w:rsid w:val="000347CB"/>
    <w:rsid w:val="000352C9"/>
    <w:rsid w:val="00036DFD"/>
    <w:rsid w:val="000375C1"/>
    <w:rsid w:val="00047110"/>
    <w:rsid w:val="00051037"/>
    <w:rsid w:val="000578F9"/>
    <w:rsid w:val="00060B22"/>
    <w:rsid w:val="00063B9E"/>
    <w:rsid w:val="00067AD1"/>
    <w:rsid w:val="00071CA6"/>
    <w:rsid w:val="00074D11"/>
    <w:rsid w:val="000811E7"/>
    <w:rsid w:val="00081DE1"/>
    <w:rsid w:val="00082F86"/>
    <w:rsid w:val="000834EE"/>
    <w:rsid w:val="00091810"/>
    <w:rsid w:val="0009481B"/>
    <w:rsid w:val="00096E5B"/>
    <w:rsid w:val="000A03AB"/>
    <w:rsid w:val="000A551B"/>
    <w:rsid w:val="000A6B2B"/>
    <w:rsid w:val="000A6E1F"/>
    <w:rsid w:val="000D0997"/>
    <w:rsid w:val="000D3D36"/>
    <w:rsid w:val="000E0EE2"/>
    <w:rsid w:val="000E7472"/>
    <w:rsid w:val="000F0AD3"/>
    <w:rsid w:val="000F198B"/>
    <w:rsid w:val="000F2149"/>
    <w:rsid w:val="0010263B"/>
    <w:rsid w:val="00102BCD"/>
    <w:rsid w:val="00106B04"/>
    <w:rsid w:val="00107CFD"/>
    <w:rsid w:val="00111D26"/>
    <w:rsid w:val="00112A75"/>
    <w:rsid w:val="0011464D"/>
    <w:rsid w:val="001203E7"/>
    <w:rsid w:val="00120F85"/>
    <w:rsid w:val="00121AB9"/>
    <w:rsid w:val="00121CB2"/>
    <w:rsid w:val="00124225"/>
    <w:rsid w:val="00126D6C"/>
    <w:rsid w:val="00130ABC"/>
    <w:rsid w:val="00133A49"/>
    <w:rsid w:val="00134599"/>
    <w:rsid w:val="00144A57"/>
    <w:rsid w:val="00144F5E"/>
    <w:rsid w:val="001541D8"/>
    <w:rsid w:val="00166978"/>
    <w:rsid w:val="00166FFB"/>
    <w:rsid w:val="00184F89"/>
    <w:rsid w:val="00186ED9"/>
    <w:rsid w:val="00190952"/>
    <w:rsid w:val="00192072"/>
    <w:rsid w:val="001A7283"/>
    <w:rsid w:val="001B0121"/>
    <w:rsid w:val="001B0F2B"/>
    <w:rsid w:val="001B25C7"/>
    <w:rsid w:val="001B4C2B"/>
    <w:rsid w:val="001C0F17"/>
    <w:rsid w:val="001C5545"/>
    <w:rsid w:val="001D07D8"/>
    <w:rsid w:val="001D4765"/>
    <w:rsid w:val="001D5B25"/>
    <w:rsid w:val="001E4109"/>
    <w:rsid w:val="001E7E5E"/>
    <w:rsid w:val="00206F5F"/>
    <w:rsid w:val="002071F4"/>
    <w:rsid w:val="002106FB"/>
    <w:rsid w:val="002113C9"/>
    <w:rsid w:val="002144E6"/>
    <w:rsid w:val="00226FB2"/>
    <w:rsid w:val="0023066A"/>
    <w:rsid w:val="00235FFB"/>
    <w:rsid w:val="00241E40"/>
    <w:rsid w:val="002459A3"/>
    <w:rsid w:val="00266194"/>
    <w:rsid w:val="00266FD5"/>
    <w:rsid w:val="0027181E"/>
    <w:rsid w:val="00273481"/>
    <w:rsid w:val="00281C31"/>
    <w:rsid w:val="002913AF"/>
    <w:rsid w:val="0029235C"/>
    <w:rsid w:val="0029246D"/>
    <w:rsid w:val="002A11A1"/>
    <w:rsid w:val="002A4841"/>
    <w:rsid w:val="002A70B2"/>
    <w:rsid w:val="002B15E8"/>
    <w:rsid w:val="002B3939"/>
    <w:rsid w:val="002B6D8D"/>
    <w:rsid w:val="002C0489"/>
    <w:rsid w:val="002C382B"/>
    <w:rsid w:val="002C3A69"/>
    <w:rsid w:val="002D0FED"/>
    <w:rsid w:val="002D643D"/>
    <w:rsid w:val="002E3CDD"/>
    <w:rsid w:val="002E5D80"/>
    <w:rsid w:val="002E621F"/>
    <w:rsid w:val="00305D2D"/>
    <w:rsid w:val="00306462"/>
    <w:rsid w:val="0030682F"/>
    <w:rsid w:val="0031286A"/>
    <w:rsid w:val="00312B28"/>
    <w:rsid w:val="00320E90"/>
    <w:rsid w:val="0032282B"/>
    <w:rsid w:val="00326CAB"/>
    <w:rsid w:val="00327586"/>
    <w:rsid w:val="00331823"/>
    <w:rsid w:val="00334B1B"/>
    <w:rsid w:val="00343409"/>
    <w:rsid w:val="003436C6"/>
    <w:rsid w:val="00345CB5"/>
    <w:rsid w:val="003474F1"/>
    <w:rsid w:val="00350ED2"/>
    <w:rsid w:val="00351EDF"/>
    <w:rsid w:val="0035272E"/>
    <w:rsid w:val="003576D5"/>
    <w:rsid w:val="00363431"/>
    <w:rsid w:val="00363559"/>
    <w:rsid w:val="00363D87"/>
    <w:rsid w:val="00367193"/>
    <w:rsid w:val="00374CEC"/>
    <w:rsid w:val="003813A6"/>
    <w:rsid w:val="003822A3"/>
    <w:rsid w:val="0038298D"/>
    <w:rsid w:val="003845B9"/>
    <w:rsid w:val="00386A2F"/>
    <w:rsid w:val="00387E71"/>
    <w:rsid w:val="003941B8"/>
    <w:rsid w:val="0039431B"/>
    <w:rsid w:val="00396287"/>
    <w:rsid w:val="003A62F8"/>
    <w:rsid w:val="003B169D"/>
    <w:rsid w:val="003B3409"/>
    <w:rsid w:val="003B436D"/>
    <w:rsid w:val="003B5D3C"/>
    <w:rsid w:val="003B7FC9"/>
    <w:rsid w:val="003C3598"/>
    <w:rsid w:val="003D0288"/>
    <w:rsid w:val="003D17E7"/>
    <w:rsid w:val="003D1A91"/>
    <w:rsid w:val="003D7775"/>
    <w:rsid w:val="003E0ABD"/>
    <w:rsid w:val="003E1789"/>
    <w:rsid w:val="003F097B"/>
    <w:rsid w:val="003F11C4"/>
    <w:rsid w:val="003F54F3"/>
    <w:rsid w:val="003F5530"/>
    <w:rsid w:val="003F610D"/>
    <w:rsid w:val="004077B1"/>
    <w:rsid w:val="0041104F"/>
    <w:rsid w:val="00426851"/>
    <w:rsid w:val="0043012F"/>
    <w:rsid w:val="0043074C"/>
    <w:rsid w:val="00433254"/>
    <w:rsid w:val="0043441E"/>
    <w:rsid w:val="00434755"/>
    <w:rsid w:val="00436ACD"/>
    <w:rsid w:val="00443144"/>
    <w:rsid w:val="00443EFD"/>
    <w:rsid w:val="00451208"/>
    <w:rsid w:val="00455430"/>
    <w:rsid w:val="00455D4A"/>
    <w:rsid w:val="00457784"/>
    <w:rsid w:val="004655C7"/>
    <w:rsid w:val="004743D2"/>
    <w:rsid w:val="0048098C"/>
    <w:rsid w:val="00487B3F"/>
    <w:rsid w:val="00492862"/>
    <w:rsid w:val="00496273"/>
    <w:rsid w:val="00496F45"/>
    <w:rsid w:val="004A1FA1"/>
    <w:rsid w:val="004A3455"/>
    <w:rsid w:val="004B2E2D"/>
    <w:rsid w:val="004B47C8"/>
    <w:rsid w:val="004B6FD9"/>
    <w:rsid w:val="004B7051"/>
    <w:rsid w:val="004C6EB2"/>
    <w:rsid w:val="004D0577"/>
    <w:rsid w:val="004D1217"/>
    <w:rsid w:val="004D3EB9"/>
    <w:rsid w:val="004E3A70"/>
    <w:rsid w:val="004F033D"/>
    <w:rsid w:val="004F2DDA"/>
    <w:rsid w:val="004F2F7D"/>
    <w:rsid w:val="004F3554"/>
    <w:rsid w:val="004F3BF5"/>
    <w:rsid w:val="004F41FD"/>
    <w:rsid w:val="004F7366"/>
    <w:rsid w:val="00504393"/>
    <w:rsid w:val="00510206"/>
    <w:rsid w:val="00510965"/>
    <w:rsid w:val="005144FF"/>
    <w:rsid w:val="00517C07"/>
    <w:rsid w:val="00523F1C"/>
    <w:rsid w:val="005273CB"/>
    <w:rsid w:val="00530EBF"/>
    <w:rsid w:val="00537266"/>
    <w:rsid w:val="005431DD"/>
    <w:rsid w:val="00550481"/>
    <w:rsid w:val="00550C81"/>
    <w:rsid w:val="00550E1A"/>
    <w:rsid w:val="00553A87"/>
    <w:rsid w:val="00566BC3"/>
    <w:rsid w:val="0056714B"/>
    <w:rsid w:val="00567251"/>
    <w:rsid w:val="005749B8"/>
    <w:rsid w:val="0058440C"/>
    <w:rsid w:val="00587EFC"/>
    <w:rsid w:val="005A05AA"/>
    <w:rsid w:val="005A250E"/>
    <w:rsid w:val="005A3222"/>
    <w:rsid w:val="005A54B7"/>
    <w:rsid w:val="005C060E"/>
    <w:rsid w:val="005C6C9C"/>
    <w:rsid w:val="005D26C2"/>
    <w:rsid w:val="005D3A07"/>
    <w:rsid w:val="005D5331"/>
    <w:rsid w:val="005F27B1"/>
    <w:rsid w:val="005F3706"/>
    <w:rsid w:val="006017D3"/>
    <w:rsid w:val="00602F42"/>
    <w:rsid w:val="00603A6D"/>
    <w:rsid w:val="006040D9"/>
    <w:rsid w:val="00605ABF"/>
    <w:rsid w:val="00611468"/>
    <w:rsid w:val="0061348D"/>
    <w:rsid w:val="00621CFA"/>
    <w:rsid w:val="0062787D"/>
    <w:rsid w:val="006306CE"/>
    <w:rsid w:val="00631D21"/>
    <w:rsid w:val="006334D7"/>
    <w:rsid w:val="0063547C"/>
    <w:rsid w:val="0064180C"/>
    <w:rsid w:val="0065592B"/>
    <w:rsid w:val="006663AC"/>
    <w:rsid w:val="00666408"/>
    <w:rsid w:val="0067325B"/>
    <w:rsid w:val="00674724"/>
    <w:rsid w:val="00675359"/>
    <w:rsid w:val="0067568B"/>
    <w:rsid w:val="00680EE9"/>
    <w:rsid w:val="0068116B"/>
    <w:rsid w:val="0068363D"/>
    <w:rsid w:val="006903CE"/>
    <w:rsid w:val="00690733"/>
    <w:rsid w:val="006B5DD6"/>
    <w:rsid w:val="006B64EF"/>
    <w:rsid w:val="006D0F28"/>
    <w:rsid w:val="006D571B"/>
    <w:rsid w:val="006D68C5"/>
    <w:rsid w:val="006D73ED"/>
    <w:rsid w:val="006D7F05"/>
    <w:rsid w:val="006E448B"/>
    <w:rsid w:val="006E4B4A"/>
    <w:rsid w:val="006E5739"/>
    <w:rsid w:val="006E6E08"/>
    <w:rsid w:val="006F3AAF"/>
    <w:rsid w:val="00701F39"/>
    <w:rsid w:val="00704245"/>
    <w:rsid w:val="00712F35"/>
    <w:rsid w:val="007132B1"/>
    <w:rsid w:val="00716622"/>
    <w:rsid w:val="00716A52"/>
    <w:rsid w:val="00730121"/>
    <w:rsid w:val="00730C77"/>
    <w:rsid w:val="00733E07"/>
    <w:rsid w:val="00734B59"/>
    <w:rsid w:val="007359A5"/>
    <w:rsid w:val="007442B1"/>
    <w:rsid w:val="007534F9"/>
    <w:rsid w:val="007579AB"/>
    <w:rsid w:val="00761EAB"/>
    <w:rsid w:val="00761F2E"/>
    <w:rsid w:val="00770EB0"/>
    <w:rsid w:val="00773F2A"/>
    <w:rsid w:val="00777028"/>
    <w:rsid w:val="0078358E"/>
    <w:rsid w:val="00784763"/>
    <w:rsid w:val="00784B3C"/>
    <w:rsid w:val="007863A4"/>
    <w:rsid w:val="00791B83"/>
    <w:rsid w:val="00791C36"/>
    <w:rsid w:val="007977E2"/>
    <w:rsid w:val="007A0B5C"/>
    <w:rsid w:val="007A1C65"/>
    <w:rsid w:val="007A368D"/>
    <w:rsid w:val="007A78C2"/>
    <w:rsid w:val="007B0E88"/>
    <w:rsid w:val="007B1B50"/>
    <w:rsid w:val="007D29BC"/>
    <w:rsid w:val="007D3A7B"/>
    <w:rsid w:val="007E41F0"/>
    <w:rsid w:val="007E4F17"/>
    <w:rsid w:val="007F089C"/>
    <w:rsid w:val="007F756D"/>
    <w:rsid w:val="00802CD9"/>
    <w:rsid w:val="008043FD"/>
    <w:rsid w:val="00804A5E"/>
    <w:rsid w:val="00805006"/>
    <w:rsid w:val="00805E1D"/>
    <w:rsid w:val="00807807"/>
    <w:rsid w:val="0081639E"/>
    <w:rsid w:val="00816D9A"/>
    <w:rsid w:val="00825892"/>
    <w:rsid w:val="00826B5C"/>
    <w:rsid w:val="00832658"/>
    <w:rsid w:val="0083271F"/>
    <w:rsid w:val="00834F18"/>
    <w:rsid w:val="00837C67"/>
    <w:rsid w:val="00842AE0"/>
    <w:rsid w:val="008457F0"/>
    <w:rsid w:val="008515FF"/>
    <w:rsid w:val="00853E9B"/>
    <w:rsid w:val="00857763"/>
    <w:rsid w:val="00857B01"/>
    <w:rsid w:val="00872228"/>
    <w:rsid w:val="00873E95"/>
    <w:rsid w:val="00874C98"/>
    <w:rsid w:val="0087509D"/>
    <w:rsid w:val="00882E53"/>
    <w:rsid w:val="008927D3"/>
    <w:rsid w:val="008967F5"/>
    <w:rsid w:val="00897EA6"/>
    <w:rsid w:val="008A33EB"/>
    <w:rsid w:val="008A40D5"/>
    <w:rsid w:val="008A74F8"/>
    <w:rsid w:val="008B0481"/>
    <w:rsid w:val="008B10B1"/>
    <w:rsid w:val="008B1C0A"/>
    <w:rsid w:val="008B23E6"/>
    <w:rsid w:val="008B4D9B"/>
    <w:rsid w:val="008B5E4A"/>
    <w:rsid w:val="008D1E83"/>
    <w:rsid w:val="008D420A"/>
    <w:rsid w:val="008D5EA8"/>
    <w:rsid w:val="008D6EE3"/>
    <w:rsid w:val="008E3201"/>
    <w:rsid w:val="008E3BDD"/>
    <w:rsid w:val="008E604E"/>
    <w:rsid w:val="008F5127"/>
    <w:rsid w:val="008F6742"/>
    <w:rsid w:val="009033C4"/>
    <w:rsid w:val="00905940"/>
    <w:rsid w:val="009073AF"/>
    <w:rsid w:val="00907F24"/>
    <w:rsid w:val="00911826"/>
    <w:rsid w:val="00914596"/>
    <w:rsid w:val="00914BF9"/>
    <w:rsid w:val="00920731"/>
    <w:rsid w:val="00923765"/>
    <w:rsid w:val="00925C4C"/>
    <w:rsid w:val="0093297D"/>
    <w:rsid w:val="009355AA"/>
    <w:rsid w:val="0093693D"/>
    <w:rsid w:val="00936CE9"/>
    <w:rsid w:val="009377FE"/>
    <w:rsid w:val="0094185B"/>
    <w:rsid w:val="00942D45"/>
    <w:rsid w:val="00951BCB"/>
    <w:rsid w:val="00957CD5"/>
    <w:rsid w:val="00961EBF"/>
    <w:rsid w:val="00964366"/>
    <w:rsid w:val="009645AC"/>
    <w:rsid w:val="0096464D"/>
    <w:rsid w:val="00966CB6"/>
    <w:rsid w:val="009731A3"/>
    <w:rsid w:val="00974368"/>
    <w:rsid w:val="00975D97"/>
    <w:rsid w:val="00982EBD"/>
    <w:rsid w:val="00983DBB"/>
    <w:rsid w:val="00987B92"/>
    <w:rsid w:val="00990793"/>
    <w:rsid w:val="00995253"/>
    <w:rsid w:val="009973F6"/>
    <w:rsid w:val="009B5D36"/>
    <w:rsid w:val="009B74AF"/>
    <w:rsid w:val="009C39EE"/>
    <w:rsid w:val="009C4D2E"/>
    <w:rsid w:val="009C79F4"/>
    <w:rsid w:val="009D1759"/>
    <w:rsid w:val="009D22ED"/>
    <w:rsid w:val="009E438B"/>
    <w:rsid w:val="009E563C"/>
    <w:rsid w:val="009F2512"/>
    <w:rsid w:val="00A01576"/>
    <w:rsid w:val="00A01FE2"/>
    <w:rsid w:val="00A02051"/>
    <w:rsid w:val="00A04F18"/>
    <w:rsid w:val="00A10918"/>
    <w:rsid w:val="00A170EA"/>
    <w:rsid w:val="00A232E4"/>
    <w:rsid w:val="00A254EA"/>
    <w:rsid w:val="00A40FFE"/>
    <w:rsid w:val="00A419B8"/>
    <w:rsid w:val="00A437F0"/>
    <w:rsid w:val="00A5425E"/>
    <w:rsid w:val="00A57971"/>
    <w:rsid w:val="00A615D4"/>
    <w:rsid w:val="00A75E31"/>
    <w:rsid w:val="00A84926"/>
    <w:rsid w:val="00A85A73"/>
    <w:rsid w:val="00A94A77"/>
    <w:rsid w:val="00A94CA1"/>
    <w:rsid w:val="00A97281"/>
    <w:rsid w:val="00AB6B0A"/>
    <w:rsid w:val="00AB7D89"/>
    <w:rsid w:val="00AC2694"/>
    <w:rsid w:val="00AC5A9C"/>
    <w:rsid w:val="00AD217B"/>
    <w:rsid w:val="00AD544C"/>
    <w:rsid w:val="00AD6DDA"/>
    <w:rsid w:val="00AD7C92"/>
    <w:rsid w:val="00AE01BC"/>
    <w:rsid w:val="00AE2B6D"/>
    <w:rsid w:val="00AE2E3A"/>
    <w:rsid w:val="00AE43CE"/>
    <w:rsid w:val="00AE744F"/>
    <w:rsid w:val="00AF00DE"/>
    <w:rsid w:val="00AF188C"/>
    <w:rsid w:val="00AF62D0"/>
    <w:rsid w:val="00B000F4"/>
    <w:rsid w:val="00B01C63"/>
    <w:rsid w:val="00B06CB7"/>
    <w:rsid w:val="00B12821"/>
    <w:rsid w:val="00B12AA5"/>
    <w:rsid w:val="00B138E4"/>
    <w:rsid w:val="00B15982"/>
    <w:rsid w:val="00B159A3"/>
    <w:rsid w:val="00B1671E"/>
    <w:rsid w:val="00B204FF"/>
    <w:rsid w:val="00B239D1"/>
    <w:rsid w:val="00B32770"/>
    <w:rsid w:val="00B34AAC"/>
    <w:rsid w:val="00B378CA"/>
    <w:rsid w:val="00B404C4"/>
    <w:rsid w:val="00B405A3"/>
    <w:rsid w:val="00B40DDD"/>
    <w:rsid w:val="00B4359A"/>
    <w:rsid w:val="00B52670"/>
    <w:rsid w:val="00B5756E"/>
    <w:rsid w:val="00B600AE"/>
    <w:rsid w:val="00B6321E"/>
    <w:rsid w:val="00B64C90"/>
    <w:rsid w:val="00B67E49"/>
    <w:rsid w:val="00B72262"/>
    <w:rsid w:val="00B754FF"/>
    <w:rsid w:val="00B7642D"/>
    <w:rsid w:val="00B77108"/>
    <w:rsid w:val="00B807DC"/>
    <w:rsid w:val="00B8273E"/>
    <w:rsid w:val="00B9263E"/>
    <w:rsid w:val="00BA1106"/>
    <w:rsid w:val="00BA3046"/>
    <w:rsid w:val="00BC17E1"/>
    <w:rsid w:val="00BC3149"/>
    <w:rsid w:val="00BC5078"/>
    <w:rsid w:val="00BC7836"/>
    <w:rsid w:val="00BC7C79"/>
    <w:rsid w:val="00BD173B"/>
    <w:rsid w:val="00BD28A2"/>
    <w:rsid w:val="00BD3B44"/>
    <w:rsid w:val="00BD5A00"/>
    <w:rsid w:val="00BD5C15"/>
    <w:rsid w:val="00BD7661"/>
    <w:rsid w:val="00BE0033"/>
    <w:rsid w:val="00BE1D64"/>
    <w:rsid w:val="00BE718A"/>
    <w:rsid w:val="00BF0055"/>
    <w:rsid w:val="00BF0603"/>
    <w:rsid w:val="00BF683B"/>
    <w:rsid w:val="00C05E87"/>
    <w:rsid w:val="00C11480"/>
    <w:rsid w:val="00C137B8"/>
    <w:rsid w:val="00C138CA"/>
    <w:rsid w:val="00C13D98"/>
    <w:rsid w:val="00C17A7B"/>
    <w:rsid w:val="00C17CA5"/>
    <w:rsid w:val="00C17E88"/>
    <w:rsid w:val="00C2137B"/>
    <w:rsid w:val="00C22C9B"/>
    <w:rsid w:val="00C241E5"/>
    <w:rsid w:val="00C25303"/>
    <w:rsid w:val="00C26A4D"/>
    <w:rsid w:val="00C35DF3"/>
    <w:rsid w:val="00C369AB"/>
    <w:rsid w:val="00C40F9A"/>
    <w:rsid w:val="00C435C2"/>
    <w:rsid w:val="00C438D9"/>
    <w:rsid w:val="00C45DDA"/>
    <w:rsid w:val="00C46629"/>
    <w:rsid w:val="00C47098"/>
    <w:rsid w:val="00C529D3"/>
    <w:rsid w:val="00C61061"/>
    <w:rsid w:val="00C67156"/>
    <w:rsid w:val="00C71CC2"/>
    <w:rsid w:val="00C95785"/>
    <w:rsid w:val="00C96C4F"/>
    <w:rsid w:val="00CA17A9"/>
    <w:rsid w:val="00CA50E7"/>
    <w:rsid w:val="00CB5022"/>
    <w:rsid w:val="00CB519D"/>
    <w:rsid w:val="00CB5B7E"/>
    <w:rsid w:val="00CC7B2E"/>
    <w:rsid w:val="00CD52A1"/>
    <w:rsid w:val="00CF17B7"/>
    <w:rsid w:val="00CF1ADD"/>
    <w:rsid w:val="00CF3C72"/>
    <w:rsid w:val="00CF4D94"/>
    <w:rsid w:val="00CF62AA"/>
    <w:rsid w:val="00D007E3"/>
    <w:rsid w:val="00D0646A"/>
    <w:rsid w:val="00D067B6"/>
    <w:rsid w:val="00D073BE"/>
    <w:rsid w:val="00D114B0"/>
    <w:rsid w:val="00D14DD8"/>
    <w:rsid w:val="00D21229"/>
    <w:rsid w:val="00D2350D"/>
    <w:rsid w:val="00D2352B"/>
    <w:rsid w:val="00D30994"/>
    <w:rsid w:val="00D31268"/>
    <w:rsid w:val="00D31795"/>
    <w:rsid w:val="00D31F88"/>
    <w:rsid w:val="00D334E2"/>
    <w:rsid w:val="00D35D62"/>
    <w:rsid w:val="00D36D1F"/>
    <w:rsid w:val="00D453DC"/>
    <w:rsid w:val="00D4576E"/>
    <w:rsid w:val="00D45C26"/>
    <w:rsid w:val="00D4745E"/>
    <w:rsid w:val="00D50EF7"/>
    <w:rsid w:val="00D51AE7"/>
    <w:rsid w:val="00D55659"/>
    <w:rsid w:val="00D603BE"/>
    <w:rsid w:val="00D613DB"/>
    <w:rsid w:val="00D61A15"/>
    <w:rsid w:val="00D67BB4"/>
    <w:rsid w:val="00D70C99"/>
    <w:rsid w:val="00D711DB"/>
    <w:rsid w:val="00D826C6"/>
    <w:rsid w:val="00D829A0"/>
    <w:rsid w:val="00D844E0"/>
    <w:rsid w:val="00D86336"/>
    <w:rsid w:val="00D86ED8"/>
    <w:rsid w:val="00DA054D"/>
    <w:rsid w:val="00DA2816"/>
    <w:rsid w:val="00DA6FAB"/>
    <w:rsid w:val="00DA77D0"/>
    <w:rsid w:val="00DB2C33"/>
    <w:rsid w:val="00DB404D"/>
    <w:rsid w:val="00DB7445"/>
    <w:rsid w:val="00DC2775"/>
    <w:rsid w:val="00DC278F"/>
    <w:rsid w:val="00DC3733"/>
    <w:rsid w:val="00DC483B"/>
    <w:rsid w:val="00DC60DD"/>
    <w:rsid w:val="00DC6700"/>
    <w:rsid w:val="00DD34CD"/>
    <w:rsid w:val="00DE4819"/>
    <w:rsid w:val="00DE5B14"/>
    <w:rsid w:val="00DF2E0B"/>
    <w:rsid w:val="00DF74E9"/>
    <w:rsid w:val="00DF7D31"/>
    <w:rsid w:val="00E06CF3"/>
    <w:rsid w:val="00E0747D"/>
    <w:rsid w:val="00E108BB"/>
    <w:rsid w:val="00E167DA"/>
    <w:rsid w:val="00E17D64"/>
    <w:rsid w:val="00E21C73"/>
    <w:rsid w:val="00E21F8F"/>
    <w:rsid w:val="00E34FE0"/>
    <w:rsid w:val="00E358DA"/>
    <w:rsid w:val="00E41DD1"/>
    <w:rsid w:val="00E4338E"/>
    <w:rsid w:val="00E452B5"/>
    <w:rsid w:val="00E45603"/>
    <w:rsid w:val="00E5043E"/>
    <w:rsid w:val="00E51C36"/>
    <w:rsid w:val="00E55E77"/>
    <w:rsid w:val="00E5759E"/>
    <w:rsid w:val="00E6084C"/>
    <w:rsid w:val="00E61319"/>
    <w:rsid w:val="00E62EDC"/>
    <w:rsid w:val="00E63237"/>
    <w:rsid w:val="00E67B90"/>
    <w:rsid w:val="00E70CB2"/>
    <w:rsid w:val="00E71ACE"/>
    <w:rsid w:val="00E800E6"/>
    <w:rsid w:val="00E826CA"/>
    <w:rsid w:val="00E87E82"/>
    <w:rsid w:val="00E90C15"/>
    <w:rsid w:val="00E93C75"/>
    <w:rsid w:val="00E9748A"/>
    <w:rsid w:val="00EA09F6"/>
    <w:rsid w:val="00EB4FB9"/>
    <w:rsid w:val="00EB6C2A"/>
    <w:rsid w:val="00EC0E29"/>
    <w:rsid w:val="00EC2667"/>
    <w:rsid w:val="00ED5535"/>
    <w:rsid w:val="00EE34A2"/>
    <w:rsid w:val="00EE51AC"/>
    <w:rsid w:val="00EF1326"/>
    <w:rsid w:val="00EF183B"/>
    <w:rsid w:val="00EF212C"/>
    <w:rsid w:val="00F00481"/>
    <w:rsid w:val="00F02A12"/>
    <w:rsid w:val="00F07E36"/>
    <w:rsid w:val="00F145F1"/>
    <w:rsid w:val="00F162F4"/>
    <w:rsid w:val="00F17972"/>
    <w:rsid w:val="00F17B06"/>
    <w:rsid w:val="00F227C5"/>
    <w:rsid w:val="00F258C8"/>
    <w:rsid w:val="00F33548"/>
    <w:rsid w:val="00F37398"/>
    <w:rsid w:val="00F4399F"/>
    <w:rsid w:val="00F447EF"/>
    <w:rsid w:val="00F5645F"/>
    <w:rsid w:val="00F56546"/>
    <w:rsid w:val="00F6061D"/>
    <w:rsid w:val="00F606BF"/>
    <w:rsid w:val="00F633FD"/>
    <w:rsid w:val="00F7323C"/>
    <w:rsid w:val="00F7488D"/>
    <w:rsid w:val="00F80EFC"/>
    <w:rsid w:val="00F83EFD"/>
    <w:rsid w:val="00FA29DB"/>
    <w:rsid w:val="00FA32AF"/>
    <w:rsid w:val="00FA3EB4"/>
    <w:rsid w:val="00FA6AA9"/>
    <w:rsid w:val="00FA7341"/>
    <w:rsid w:val="00FB167F"/>
    <w:rsid w:val="00FB213E"/>
    <w:rsid w:val="00FB4869"/>
    <w:rsid w:val="00FB63E7"/>
    <w:rsid w:val="00FC0BCA"/>
    <w:rsid w:val="00FC1BFC"/>
    <w:rsid w:val="00FC339D"/>
    <w:rsid w:val="00FD25D0"/>
    <w:rsid w:val="00FD2B4E"/>
    <w:rsid w:val="00FD4CD9"/>
    <w:rsid w:val="00FE212C"/>
    <w:rsid w:val="00FE4DE8"/>
    <w:rsid w:val="00FE7B6C"/>
    <w:rsid w:val="00FF0F7E"/>
    <w:rsid w:val="00FF2BF2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B72F"/>
  <w15:chartTrackingRefBased/>
  <w15:docId w15:val="{DAC46BA1-784E-48DC-940D-5368BCD1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71"/>
  </w:style>
  <w:style w:type="paragraph" w:styleId="Heading1">
    <w:name w:val="heading 1"/>
    <w:basedOn w:val="Normal"/>
    <w:next w:val="Normal"/>
    <w:link w:val="Heading1Char"/>
    <w:uiPriority w:val="9"/>
    <w:qFormat/>
    <w:rsid w:val="00A5797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97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97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97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97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97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97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9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9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A1"/>
  </w:style>
  <w:style w:type="paragraph" w:styleId="Footer">
    <w:name w:val="footer"/>
    <w:basedOn w:val="Normal"/>
    <w:link w:val="FooterChar"/>
    <w:uiPriority w:val="99"/>
    <w:unhideWhenUsed/>
    <w:rsid w:val="00C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A1"/>
  </w:style>
  <w:style w:type="character" w:customStyle="1" w:styleId="Heading1Char">
    <w:name w:val="Heading 1 Char"/>
    <w:basedOn w:val="DefaultParagraphFont"/>
    <w:link w:val="Heading1"/>
    <w:uiPriority w:val="9"/>
    <w:rsid w:val="00A5797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97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97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97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97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97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97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9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97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97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797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97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9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5797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57971"/>
    <w:rPr>
      <w:b/>
      <w:bCs/>
    </w:rPr>
  </w:style>
  <w:style w:type="character" w:styleId="Emphasis">
    <w:name w:val="Emphasis"/>
    <w:uiPriority w:val="20"/>
    <w:qFormat/>
    <w:rsid w:val="00A57971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579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97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797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97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97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5797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5797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5797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5797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5797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9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15982"/>
  </w:style>
  <w:style w:type="character" w:styleId="PlaceholderText">
    <w:name w:val="Placeholder Text"/>
    <w:basedOn w:val="DefaultParagraphFont"/>
    <w:uiPriority w:val="99"/>
    <w:semiHidden/>
    <w:rsid w:val="00B807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6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5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759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cwmm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adn-wc04-8242483.nxedge.io/wp-content/uploads/2022/12/Report-Workforce-Housing-Plan-Town-of-Carrabassett-Valley-M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11</cp:revision>
  <dcterms:created xsi:type="dcterms:W3CDTF">2023-05-05T15:43:00Z</dcterms:created>
  <dcterms:modified xsi:type="dcterms:W3CDTF">2023-05-08T11:16:00Z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