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CC816" w14:textId="77777777" w:rsidR="00360733" w:rsidRPr="007E29B4" w:rsidRDefault="00360733" w:rsidP="00140AB4">
      <w:pPr>
        <w:pStyle w:val="Heading3"/>
        <w:rPr>
          <w:rFonts w:asciiTheme="minorHAnsi" w:hAnsiTheme="minorHAnsi"/>
          <w:spacing w:val="0"/>
        </w:rPr>
      </w:pPr>
      <w:bookmarkStart w:id="0" w:name="_GoBack"/>
      <w:bookmarkEnd w:id="0"/>
      <w:r w:rsidRPr="007E29B4">
        <w:rPr>
          <w:rFonts w:asciiTheme="minorHAnsi" w:hAnsiTheme="minorHAnsi"/>
          <w:spacing w:val="0"/>
        </w:rPr>
        <w:t>ADVERTISEMENT FOR BIDS</w:t>
      </w:r>
    </w:p>
    <w:p w14:paraId="3D74ED4D" w14:textId="77777777" w:rsidR="00360733" w:rsidRPr="007E29B4" w:rsidRDefault="00360733" w:rsidP="00140AB4">
      <w:pPr>
        <w:tabs>
          <w:tab w:val="left" w:pos="-720"/>
        </w:tabs>
        <w:suppressAutoHyphens/>
        <w:rPr>
          <w:rFonts w:asciiTheme="minorHAnsi" w:hAnsiTheme="minorHAnsi"/>
          <w:sz w:val="22"/>
        </w:rPr>
      </w:pPr>
    </w:p>
    <w:p w14:paraId="49C07FCF" w14:textId="77777777" w:rsidR="00360733" w:rsidRPr="007E29B4" w:rsidRDefault="00360733" w:rsidP="00140AB4">
      <w:pPr>
        <w:tabs>
          <w:tab w:val="left" w:pos="-720"/>
        </w:tabs>
        <w:suppressAutoHyphens/>
        <w:rPr>
          <w:rFonts w:asciiTheme="minorHAnsi" w:hAnsiTheme="minorHAnsi"/>
          <w:sz w:val="22"/>
        </w:rPr>
      </w:pPr>
    </w:p>
    <w:p w14:paraId="78F4040F" w14:textId="77777777" w:rsidR="00360733" w:rsidRPr="007A0C72" w:rsidRDefault="00360733" w:rsidP="0089558A">
      <w:pPr>
        <w:tabs>
          <w:tab w:val="right" w:pos="10710"/>
        </w:tabs>
        <w:suppressAutoHyphens/>
        <w:jc w:val="both"/>
        <w:rPr>
          <w:rFonts w:asciiTheme="minorHAnsi" w:hAnsiTheme="minorHAnsi"/>
          <w:sz w:val="22"/>
        </w:rPr>
      </w:pPr>
      <w:r w:rsidRPr="007A0C72">
        <w:rPr>
          <w:rFonts w:asciiTheme="minorHAnsi" w:hAnsiTheme="minorHAnsi"/>
          <w:noProof/>
          <w:sz w:val="22"/>
        </w:rPr>
        <w:t>Town of Carrabassett Valley, ME</w:t>
      </w:r>
      <w:r w:rsidRPr="007A0C72">
        <w:rPr>
          <w:rFonts w:asciiTheme="minorHAnsi" w:hAnsiTheme="minorHAnsi"/>
          <w:sz w:val="22"/>
        </w:rPr>
        <w:tab/>
        <w:t xml:space="preserve">AIP Project No. </w:t>
      </w:r>
      <w:r w:rsidRPr="007A0C72">
        <w:rPr>
          <w:rFonts w:asciiTheme="minorHAnsi" w:hAnsiTheme="minorHAnsi"/>
          <w:noProof/>
          <w:sz w:val="22"/>
        </w:rPr>
        <w:t>3-23-0013-xxx-2023</w:t>
      </w:r>
      <w:r w:rsidRPr="007A0C72">
        <w:rPr>
          <w:rFonts w:asciiTheme="minorHAnsi" w:hAnsiTheme="minorHAnsi"/>
          <w:sz w:val="22"/>
        </w:rPr>
        <w:t xml:space="preserve"> </w:t>
      </w:r>
    </w:p>
    <w:p w14:paraId="444CA7D0" w14:textId="77777777" w:rsidR="00360733" w:rsidRPr="007A0C72" w:rsidRDefault="00360733" w:rsidP="0089558A">
      <w:pPr>
        <w:tabs>
          <w:tab w:val="right" w:pos="10710"/>
        </w:tabs>
        <w:suppressAutoHyphens/>
        <w:jc w:val="both"/>
        <w:rPr>
          <w:rFonts w:asciiTheme="minorHAnsi" w:hAnsiTheme="minorHAnsi"/>
          <w:sz w:val="22"/>
        </w:rPr>
      </w:pPr>
      <w:r w:rsidRPr="007A0C72">
        <w:rPr>
          <w:rFonts w:asciiTheme="minorHAnsi" w:hAnsiTheme="minorHAnsi"/>
          <w:noProof/>
          <w:sz w:val="22"/>
        </w:rPr>
        <w:t>Carrabassett Valley, Maine</w:t>
      </w:r>
      <w:r w:rsidRPr="007A0C72">
        <w:rPr>
          <w:rFonts w:asciiTheme="minorHAnsi" w:hAnsiTheme="minorHAnsi"/>
          <w:sz w:val="22"/>
        </w:rPr>
        <w:tab/>
      </w:r>
      <w:r w:rsidRPr="007A0C72">
        <w:rPr>
          <w:rFonts w:asciiTheme="minorHAnsi" w:hAnsiTheme="minorHAnsi"/>
          <w:noProof/>
          <w:sz w:val="22"/>
        </w:rPr>
        <w:t>Sugarloaf Regional Airport</w:t>
      </w:r>
    </w:p>
    <w:p w14:paraId="4BCEB3D9" w14:textId="77777777" w:rsidR="00360733" w:rsidRPr="007A0C72" w:rsidRDefault="00360733" w:rsidP="00140AB4">
      <w:pPr>
        <w:tabs>
          <w:tab w:val="left" w:pos="-720"/>
        </w:tabs>
        <w:suppressAutoHyphens/>
        <w:rPr>
          <w:rFonts w:asciiTheme="minorHAnsi" w:hAnsiTheme="minorHAnsi"/>
          <w:sz w:val="22"/>
        </w:rPr>
      </w:pPr>
    </w:p>
    <w:p w14:paraId="53D66B24" w14:textId="77777777" w:rsidR="00360733" w:rsidRPr="007A0C72" w:rsidRDefault="00360733" w:rsidP="00140AB4">
      <w:pPr>
        <w:tabs>
          <w:tab w:val="left" w:pos="-720"/>
        </w:tabs>
        <w:suppressAutoHyphens/>
        <w:jc w:val="both"/>
        <w:rPr>
          <w:rFonts w:asciiTheme="minorHAnsi" w:hAnsiTheme="minorHAnsi"/>
          <w:spacing w:val="-3"/>
          <w:sz w:val="22"/>
        </w:rPr>
      </w:pPr>
    </w:p>
    <w:p w14:paraId="63D91FB7" w14:textId="51DC4FBD" w:rsidR="00360733" w:rsidRPr="007A0C72" w:rsidRDefault="00360733" w:rsidP="00F010EA">
      <w:pPr>
        <w:pStyle w:val="BodyText"/>
        <w:tabs>
          <w:tab w:val="clear" w:pos="-720"/>
        </w:tabs>
        <w:jc w:val="both"/>
        <w:rPr>
          <w:rFonts w:asciiTheme="minorHAnsi" w:hAnsiTheme="minorHAnsi" w:cstheme="minorHAnsi"/>
          <w:spacing w:val="-3"/>
          <w:szCs w:val="22"/>
        </w:rPr>
      </w:pPr>
      <w:r w:rsidRPr="007A0C72">
        <w:rPr>
          <w:rFonts w:asciiTheme="minorHAnsi" w:hAnsiTheme="minorHAnsi"/>
        </w:rPr>
        <w:t xml:space="preserve">Bids for the construction of </w:t>
      </w:r>
      <w:r w:rsidRPr="007A0C72">
        <w:rPr>
          <w:rFonts w:asciiTheme="minorHAnsi" w:hAnsiTheme="minorHAnsi"/>
          <w:b/>
          <w:noProof/>
        </w:rPr>
        <w:t>Crack Seal and Mark Airport Pavements</w:t>
      </w:r>
      <w:r w:rsidRPr="007A0C72">
        <w:rPr>
          <w:rFonts w:asciiTheme="minorHAnsi" w:hAnsiTheme="minorHAnsi"/>
        </w:rPr>
        <w:t xml:space="preserve"> </w:t>
      </w:r>
      <w:r w:rsidRPr="007A0C72">
        <w:rPr>
          <w:rFonts w:asciiTheme="minorHAnsi" w:hAnsiTheme="minorHAnsi"/>
          <w:spacing w:val="-3"/>
        </w:rPr>
        <w:t xml:space="preserve">at the </w:t>
      </w:r>
      <w:r w:rsidRPr="007A0C72">
        <w:rPr>
          <w:rFonts w:asciiTheme="minorHAnsi" w:hAnsiTheme="minorHAnsi"/>
          <w:noProof/>
          <w:spacing w:val="-3"/>
        </w:rPr>
        <w:t>Sugarloaf Regional Airport</w:t>
      </w:r>
      <w:r w:rsidRPr="007A0C72">
        <w:rPr>
          <w:rFonts w:asciiTheme="minorHAnsi" w:hAnsiTheme="minorHAnsi"/>
          <w:spacing w:val="-3"/>
        </w:rPr>
        <w:t xml:space="preserve"> will ONLY be received and accepted via online electronic bid service through QuestCDN, </w:t>
      </w:r>
      <w:hyperlink r:id="rId8" w:history="1">
        <w:r w:rsidRPr="007A0C72">
          <w:rPr>
            <w:rStyle w:val="Hyperlink"/>
            <w:rFonts w:asciiTheme="minorHAnsi" w:hAnsiTheme="minorHAnsi"/>
            <w:spacing w:val="-3"/>
          </w:rPr>
          <w:t>www.questcdn.com</w:t>
        </w:r>
      </w:hyperlink>
      <w:r w:rsidRPr="007A0C72">
        <w:rPr>
          <w:rFonts w:asciiTheme="minorHAnsi" w:hAnsiTheme="minorHAnsi"/>
          <w:spacing w:val="-3"/>
        </w:rPr>
        <w:t xml:space="preserve"> until </w:t>
      </w:r>
      <w:r w:rsidRPr="007A0C72">
        <w:rPr>
          <w:rFonts w:asciiTheme="minorHAnsi" w:hAnsiTheme="minorHAnsi"/>
          <w:noProof/>
          <w:spacing w:val="-3"/>
          <w:u w:val="single"/>
        </w:rPr>
        <w:t>2:00 PM, March 23, 2023</w:t>
      </w:r>
      <w:r w:rsidRPr="007A0C72">
        <w:rPr>
          <w:rFonts w:asciiTheme="minorHAnsi" w:hAnsiTheme="minorHAnsi"/>
          <w:spacing w:val="-3"/>
        </w:rPr>
        <w:t xml:space="preserve"> and at such time will be </w:t>
      </w:r>
      <w:r w:rsidRPr="007A0C72">
        <w:rPr>
          <w:rFonts w:asciiTheme="minorHAnsi" w:hAnsiTheme="minorHAnsi" w:cstheme="minorHAnsi"/>
          <w:spacing w:val="-3"/>
          <w:szCs w:val="22"/>
        </w:rPr>
        <w:t>opened publicly online.  A</w:t>
      </w:r>
      <w:r w:rsidRPr="007A0C72">
        <w:rPr>
          <w:rFonts w:asciiTheme="minorHAnsi" w:hAnsiTheme="minorHAnsi" w:cstheme="minorHAnsi"/>
          <w:szCs w:val="22"/>
        </w:rPr>
        <w:t xml:space="preserve">nyone interested in witnessing the public bid opening over the internet or by phone is to contact Donna Akerley, </w:t>
      </w:r>
      <w:hyperlink r:id="rId9" w:history="1">
        <w:r w:rsidRPr="007A0C72">
          <w:rPr>
            <w:rStyle w:val="Hyperlink"/>
            <w:rFonts w:asciiTheme="minorHAnsi" w:hAnsiTheme="minorHAnsi" w:cstheme="minorHAnsi"/>
            <w:szCs w:val="22"/>
          </w:rPr>
          <w:t>dakerley@hoyletanner.com</w:t>
        </w:r>
      </w:hyperlink>
      <w:r w:rsidRPr="007A0C72">
        <w:rPr>
          <w:rFonts w:asciiTheme="minorHAnsi" w:hAnsiTheme="minorHAnsi" w:cstheme="minorHAnsi"/>
          <w:szCs w:val="22"/>
        </w:rPr>
        <w:t xml:space="preserve">, 603-460-4934 at Hoyle Tanner for a link to the open conference call at least five (5) days prior to the scheduled bid opening. </w:t>
      </w:r>
    </w:p>
    <w:p w14:paraId="1BA28EF1" w14:textId="77777777" w:rsidR="00360733" w:rsidRPr="007A0C72" w:rsidRDefault="00360733" w:rsidP="00F010EA">
      <w:pPr>
        <w:pStyle w:val="BodyText"/>
        <w:tabs>
          <w:tab w:val="clear" w:pos="-720"/>
        </w:tabs>
        <w:jc w:val="both"/>
        <w:rPr>
          <w:rFonts w:asciiTheme="minorHAnsi" w:hAnsiTheme="minorHAnsi"/>
          <w:spacing w:val="-3"/>
        </w:rPr>
      </w:pPr>
    </w:p>
    <w:p w14:paraId="465276C3" w14:textId="05FDCE9B" w:rsidR="00360733" w:rsidRPr="007A0C72" w:rsidRDefault="00360733" w:rsidP="00C60BA6">
      <w:pPr>
        <w:pStyle w:val="BodyText2"/>
        <w:rPr>
          <w:rFonts w:asciiTheme="minorHAnsi" w:hAnsiTheme="minorHAnsi"/>
          <w:spacing w:val="-3"/>
        </w:rPr>
      </w:pPr>
      <w:r w:rsidRPr="007A0C72">
        <w:rPr>
          <w:rFonts w:asciiTheme="minorHAnsi" w:hAnsiTheme="minorHAnsi"/>
          <w:noProof/>
          <w:spacing w:val="-3"/>
        </w:rPr>
        <w:t>This project consists of sealing all airport pavement cracks and painting over all existing markings on airport pavements which include the apron, taxiways and Runway 17-35 per specifications.</w:t>
      </w:r>
      <w:r w:rsidRPr="007A0C72">
        <w:rPr>
          <w:rFonts w:asciiTheme="minorHAnsi" w:hAnsiTheme="minorHAnsi"/>
          <w:spacing w:val="-3"/>
        </w:rPr>
        <w:t xml:space="preserve">. </w:t>
      </w:r>
    </w:p>
    <w:p w14:paraId="64A2EE0E" w14:textId="77777777" w:rsidR="00360733" w:rsidRDefault="00360733" w:rsidP="00C60BA6">
      <w:pPr>
        <w:pStyle w:val="BodyText2"/>
        <w:rPr>
          <w:rFonts w:asciiTheme="minorHAnsi" w:hAnsiTheme="minorHAnsi"/>
          <w:spacing w:val="-3"/>
        </w:rPr>
      </w:pPr>
    </w:p>
    <w:p w14:paraId="59937968" w14:textId="477D7CD4" w:rsidR="00360733" w:rsidRDefault="00360733" w:rsidP="00C60BA6">
      <w:pPr>
        <w:pStyle w:val="BodyText2"/>
        <w:rPr>
          <w:rFonts w:asciiTheme="minorHAnsi" w:hAnsiTheme="minorHAnsi"/>
          <w:spacing w:val="-3"/>
        </w:rPr>
      </w:pPr>
      <w:r w:rsidRPr="007A0C72">
        <w:rPr>
          <w:rFonts w:asciiTheme="minorHAnsi" w:hAnsiTheme="minorHAnsi"/>
          <w:spacing w:val="-3"/>
        </w:rPr>
        <w:t xml:space="preserve">Bids shall be on a unit price basis, as indicated in the Bid Worksheet. All technical questions regarding this project should be directed by email to </w:t>
      </w:r>
      <w:r w:rsidRPr="007A0C72">
        <w:rPr>
          <w:rFonts w:asciiTheme="minorHAnsi" w:hAnsiTheme="minorHAnsi"/>
          <w:noProof/>
          <w:spacing w:val="-3"/>
        </w:rPr>
        <w:t>Tim Audet</w:t>
      </w:r>
      <w:r w:rsidRPr="007A0C72">
        <w:rPr>
          <w:rFonts w:asciiTheme="minorHAnsi" w:hAnsiTheme="minorHAnsi"/>
          <w:spacing w:val="-3"/>
        </w:rPr>
        <w:t xml:space="preserve">, </w:t>
      </w:r>
      <w:hyperlink r:id="rId10" w:history="1">
        <w:r w:rsidR="007A0C72" w:rsidRPr="002F7B8A">
          <w:rPr>
            <w:rStyle w:val="Hyperlink"/>
            <w:rFonts w:asciiTheme="minorHAnsi" w:hAnsiTheme="minorHAnsi"/>
            <w:noProof/>
            <w:spacing w:val="-3"/>
          </w:rPr>
          <w:t>taudet@hoyletanner.com</w:t>
        </w:r>
      </w:hyperlink>
      <w:r w:rsidRPr="007A0C72">
        <w:rPr>
          <w:rFonts w:asciiTheme="minorHAnsi" w:hAnsiTheme="minorHAnsi"/>
          <w:spacing w:val="-3"/>
        </w:rPr>
        <w:t>.</w:t>
      </w:r>
    </w:p>
    <w:p w14:paraId="09A58152" w14:textId="77777777" w:rsidR="00360733" w:rsidRDefault="00360733" w:rsidP="00C60BA6">
      <w:pPr>
        <w:pStyle w:val="BodyText2"/>
        <w:rPr>
          <w:rFonts w:asciiTheme="minorHAnsi" w:hAnsiTheme="minorHAnsi"/>
          <w:spacing w:val="-3"/>
        </w:rPr>
      </w:pPr>
    </w:p>
    <w:p w14:paraId="2D5EE7E7" w14:textId="047D8FD4" w:rsidR="00360733" w:rsidRDefault="00360733" w:rsidP="00C60BA6">
      <w:pPr>
        <w:pStyle w:val="BodyText2"/>
        <w:rPr>
          <w:rFonts w:asciiTheme="minorHAnsi" w:hAnsiTheme="minorHAnsi"/>
          <w:spacing w:val="-3"/>
        </w:rPr>
      </w:pPr>
      <w:r>
        <w:rPr>
          <w:rFonts w:asciiTheme="minorHAnsi" w:hAnsiTheme="minorHAnsi"/>
          <w:spacing w:val="-3"/>
        </w:rPr>
        <w:t>Complete digital Bidding Documents may be obtained or viewed on or a</w:t>
      </w:r>
      <w:r w:rsidRPr="007A0C72">
        <w:rPr>
          <w:rFonts w:asciiTheme="minorHAnsi" w:hAnsiTheme="minorHAnsi"/>
          <w:spacing w:val="-3"/>
        </w:rPr>
        <w:t xml:space="preserve">fter </w:t>
      </w:r>
      <w:r w:rsidRPr="007A0C72">
        <w:rPr>
          <w:rFonts w:asciiTheme="minorHAnsi" w:hAnsiTheme="minorHAnsi"/>
          <w:noProof/>
          <w:spacing w:val="-3"/>
        </w:rPr>
        <w:t>February 2</w:t>
      </w:r>
      <w:r w:rsidR="00027AE6">
        <w:rPr>
          <w:rFonts w:asciiTheme="minorHAnsi" w:hAnsiTheme="minorHAnsi"/>
          <w:noProof/>
          <w:spacing w:val="-3"/>
        </w:rPr>
        <w:t>7</w:t>
      </w:r>
      <w:r w:rsidRPr="007A0C72">
        <w:rPr>
          <w:rFonts w:asciiTheme="minorHAnsi" w:hAnsiTheme="minorHAnsi"/>
          <w:noProof/>
          <w:spacing w:val="-3"/>
        </w:rPr>
        <w:t>, 2023</w:t>
      </w:r>
      <w:r w:rsidRPr="007A0C72">
        <w:rPr>
          <w:rFonts w:asciiTheme="minorHAnsi" w:hAnsiTheme="minorHAnsi"/>
          <w:spacing w:val="-3"/>
        </w:rPr>
        <w:t xml:space="preserve"> at the web</w:t>
      </w:r>
      <w:r>
        <w:rPr>
          <w:rFonts w:asciiTheme="minorHAnsi" w:hAnsiTheme="minorHAnsi"/>
          <w:spacing w:val="-3"/>
        </w:rPr>
        <w:t xml:space="preserve">site of Hoyle Tanner, </w:t>
      </w:r>
      <w:hyperlink r:id="rId11" w:history="1">
        <w:r w:rsidRPr="00882B0D">
          <w:rPr>
            <w:rStyle w:val="Hyperlink"/>
            <w:rFonts w:asciiTheme="minorHAnsi" w:hAnsiTheme="minorHAnsi"/>
            <w:spacing w:val="-3"/>
          </w:rPr>
          <w:t>www.hoyletanner.com</w:t>
        </w:r>
      </w:hyperlink>
      <w:r>
        <w:rPr>
          <w:rFonts w:asciiTheme="minorHAnsi" w:hAnsiTheme="minorHAnsi"/>
          <w:spacing w:val="-3"/>
        </w:rPr>
        <w:t xml:space="preserve"> by clicking the “Bid Portal” tab and selecting the above referenced project. You must set up your membership with QuestCDN, </w:t>
      </w:r>
      <w:hyperlink r:id="rId12" w:history="1">
        <w:r w:rsidRPr="00882B0D">
          <w:rPr>
            <w:rStyle w:val="Hyperlink"/>
            <w:rFonts w:asciiTheme="minorHAnsi" w:hAnsiTheme="minorHAnsi"/>
            <w:spacing w:val="-3"/>
          </w:rPr>
          <w:t>www.questcdn.com</w:t>
        </w:r>
      </w:hyperlink>
      <w:r>
        <w:rPr>
          <w:rFonts w:asciiTheme="minorHAnsi" w:hAnsiTheme="minorHAnsi"/>
          <w:spacing w:val="-3"/>
        </w:rPr>
        <w:t xml:space="preserve"> and pay a download fee of $50.00 before downloading the Bidding Documents. To set up your free membership using Hoyle Tanner’s Bid Portal, click “Download Bid Documents”, then </w:t>
      </w:r>
      <w:r>
        <w:rPr>
          <w:rFonts w:asciiTheme="minorHAnsi" w:hAnsiTheme="minorHAnsi"/>
          <w:spacing w:val="-3"/>
          <w:u w:val="single"/>
        </w:rPr>
        <w:t>JOIN</w:t>
      </w:r>
      <w:r>
        <w:rPr>
          <w:rFonts w:asciiTheme="minorHAnsi" w:hAnsiTheme="minorHAnsi"/>
          <w:spacing w:val="-3"/>
        </w:rPr>
        <w:t xml:space="preserve"> or go to QuestCDN, </w:t>
      </w:r>
      <w:hyperlink r:id="rId13" w:history="1">
        <w:r w:rsidRPr="00882B0D">
          <w:rPr>
            <w:rStyle w:val="Hyperlink"/>
            <w:rFonts w:asciiTheme="minorHAnsi" w:hAnsiTheme="minorHAnsi"/>
            <w:spacing w:val="-3"/>
          </w:rPr>
          <w:t>www.questcdn.com</w:t>
        </w:r>
      </w:hyperlink>
      <w:r>
        <w:rPr>
          <w:rFonts w:asciiTheme="minorHAnsi" w:hAnsiTheme="minorHAnsi"/>
          <w:spacing w:val="-3"/>
        </w:rPr>
        <w:t xml:space="preserve">, input ebid Doc number </w:t>
      </w:r>
      <w:r w:rsidR="009F679F" w:rsidRPr="009F679F">
        <w:rPr>
          <w:rFonts w:asciiTheme="minorHAnsi" w:hAnsiTheme="minorHAnsi"/>
          <w:b/>
          <w:bCs/>
          <w:spacing w:val="-3"/>
        </w:rPr>
        <w:t>8403095</w:t>
      </w:r>
      <w:r w:rsidRPr="009F679F">
        <w:rPr>
          <w:rFonts w:asciiTheme="minorHAnsi" w:hAnsiTheme="minorHAnsi"/>
          <w:spacing w:val="-3"/>
        </w:rPr>
        <w:t>.</w:t>
      </w:r>
      <w:r>
        <w:rPr>
          <w:rFonts w:asciiTheme="minorHAnsi" w:hAnsiTheme="minorHAnsi"/>
          <w:spacing w:val="-3"/>
        </w:rPr>
        <w:t xml:space="preserve"> If you need assistance setting up your membership registration, downloading, or working with the digital project information, please contact QuestCDN at 1-952-233-1632 or </w:t>
      </w:r>
      <w:hyperlink r:id="rId14" w:history="1">
        <w:r w:rsidRPr="0051366A">
          <w:rPr>
            <w:rStyle w:val="Hyperlink"/>
            <w:rFonts w:asciiTheme="minorHAnsi" w:hAnsiTheme="minorHAnsi"/>
            <w:spacing w:val="-3"/>
          </w:rPr>
          <w:t>info@questcdn.com</w:t>
        </w:r>
      </w:hyperlink>
      <w:r>
        <w:rPr>
          <w:rFonts w:asciiTheme="minorHAnsi" w:hAnsiTheme="minorHAnsi"/>
          <w:spacing w:val="-3"/>
        </w:rPr>
        <w:t>.</w:t>
      </w:r>
    </w:p>
    <w:p w14:paraId="2CF35CD7" w14:textId="77777777" w:rsidR="00360733" w:rsidRDefault="00360733" w:rsidP="00C60BA6">
      <w:pPr>
        <w:pStyle w:val="BodyText2"/>
        <w:rPr>
          <w:rFonts w:asciiTheme="minorHAnsi" w:hAnsiTheme="minorHAnsi"/>
          <w:spacing w:val="-3"/>
        </w:rPr>
      </w:pPr>
    </w:p>
    <w:p w14:paraId="0F3D685E" w14:textId="77777777" w:rsidR="00360733" w:rsidRPr="007E29B4" w:rsidRDefault="00360733" w:rsidP="00C60BA6">
      <w:pPr>
        <w:pStyle w:val="BodyText2"/>
        <w:rPr>
          <w:rFonts w:asciiTheme="minorHAnsi" w:hAnsiTheme="minorHAnsi"/>
          <w:spacing w:val="-3"/>
        </w:rPr>
      </w:pPr>
      <w:r>
        <w:rPr>
          <w:rFonts w:asciiTheme="minorHAnsi" w:hAnsiTheme="minorHAnsi"/>
          <w:spacing w:val="-3"/>
        </w:rPr>
        <w:t xml:space="preserve">To bid on this project and be considered a plan holder, the Bidder MUST download the digital project bidding documents from QuestCDN and pay the download delivery fee.  Neither owner nor engineer will be responsible for full or partial sets of Bidding Documents, including Addenda, if any, obtained from sources other than QuestCDN. </w:t>
      </w:r>
    </w:p>
    <w:p w14:paraId="41D9A3D5" w14:textId="77777777" w:rsidR="00360733" w:rsidRDefault="00360733" w:rsidP="00140AB4">
      <w:pPr>
        <w:tabs>
          <w:tab w:val="left" w:pos="720"/>
          <w:tab w:val="left" w:pos="1440"/>
          <w:tab w:val="left" w:pos="4608"/>
        </w:tabs>
        <w:suppressAutoHyphens/>
        <w:jc w:val="both"/>
        <w:rPr>
          <w:rFonts w:ascii="Calibri" w:hAnsi="Calibri" w:cs="Arial"/>
          <w:spacing w:val="-2"/>
          <w:sz w:val="22"/>
          <w:szCs w:val="22"/>
        </w:rPr>
      </w:pPr>
    </w:p>
    <w:p w14:paraId="556EF95F" w14:textId="0C023A31" w:rsidR="00360733" w:rsidRPr="007E29B4" w:rsidRDefault="00360733" w:rsidP="001B6005">
      <w:pPr>
        <w:tabs>
          <w:tab w:val="left" w:pos="720"/>
          <w:tab w:val="left" w:pos="1440"/>
          <w:tab w:val="left" w:pos="4608"/>
        </w:tabs>
        <w:suppressAutoHyphens/>
        <w:jc w:val="both"/>
        <w:rPr>
          <w:rFonts w:asciiTheme="minorHAnsi" w:hAnsiTheme="minorHAnsi"/>
          <w:spacing w:val="-3"/>
          <w:sz w:val="22"/>
        </w:rPr>
      </w:pPr>
      <w:r w:rsidRPr="007A0C72">
        <w:rPr>
          <w:rFonts w:ascii="Calibri" w:hAnsi="Calibri" w:cs="Arial"/>
          <w:spacing w:val="-2"/>
          <w:sz w:val="22"/>
          <w:szCs w:val="22"/>
        </w:rPr>
        <w:t xml:space="preserve">Bidder shall submit a bid via online electronic bid service through QuestCDN, </w:t>
      </w:r>
      <w:hyperlink r:id="rId15" w:history="1">
        <w:r w:rsidRPr="007A0C72">
          <w:rPr>
            <w:rStyle w:val="Hyperlink"/>
            <w:rFonts w:ascii="Calibri" w:hAnsi="Calibri" w:cs="Arial"/>
            <w:spacing w:val="-2"/>
            <w:sz w:val="22"/>
            <w:szCs w:val="22"/>
          </w:rPr>
          <w:t>www.questcdn.com</w:t>
        </w:r>
      </w:hyperlink>
      <w:r w:rsidRPr="007A0C72">
        <w:rPr>
          <w:rFonts w:ascii="Calibri" w:hAnsi="Calibri" w:cs="Arial"/>
          <w:spacing w:val="-2"/>
          <w:sz w:val="22"/>
          <w:szCs w:val="22"/>
        </w:rPr>
        <w:t xml:space="preserve"> (see “Instructions to Bidders”). </w:t>
      </w:r>
      <w:r w:rsidRPr="007A0C72">
        <w:rPr>
          <w:rFonts w:asciiTheme="minorHAnsi" w:hAnsiTheme="minorHAnsi"/>
          <w:spacing w:val="-3"/>
          <w:sz w:val="22"/>
        </w:rPr>
        <w:t xml:space="preserve">An optional pre-bid conference will be held at </w:t>
      </w:r>
      <w:r w:rsidRPr="007A0C72">
        <w:rPr>
          <w:rFonts w:asciiTheme="minorHAnsi" w:hAnsiTheme="minorHAnsi"/>
          <w:noProof/>
          <w:spacing w:val="-3"/>
          <w:sz w:val="22"/>
        </w:rPr>
        <w:t xml:space="preserve">1:00 </w:t>
      </w:r>
      <w:r w:rsidR="000752AA">
        <w:rPr>
          <w:rFonts w:asciiTheme="minorHAnsi" w:hAnsiTheme="minorHAnsi"/>
          <w:noProof/>
          <w:spacing w:val="-3"/>
          <w:sz w:val="22"/>
        </w:rPr>
        <w:t>P</w:t>
      </w:r>
      <w:r w:rsidRPr="007A0C72">
        <w:rPr>
          <w:rFonts w:asciiTheme="minorHAnsi" w:hAnsiTheme="minorHAnsi"/>
          <w:noProof/>
          <w:spacing w:val="-3"/>
          <w:sz w:val="22"/>
        </w:rPr>
        <w:t xml:space="preserve">M, </w:t>
      </w:r>
      <w:r w:rsidR="000752AA">
        <w:rPr>
          <w:rFonts w:asciiTheme="minorHAnsi" w:hAnsiTheme="minorHAnsi"/>
          <w:noProof/>
          <w:spacing w:val="-3"/>
          <w:sz w:val="22"/>
        </w:rPr>
        <w:t>Thur</w:t>
      </w:r>
      <w:r w:rsidR="00702217">
        <w:rPr>
          <w:rFonts w:asciiTheme="minorHAnsi" w:hAnsiTheme="minorHAnsi"/>
          <w:noProof/>
          <w:spacing w:val="-3"/>
          <w:sz w:val="22"/>
        </w:rPr>
        <w:t>s</w:t>
      </w:r>
      <w:r w:rsidR="000752AA">
        <w:rPr>
          <w:rFonts w:asciiTheme="minorHAnsi" w:hAnsiTheme="minorHAnsi"/>
          <w:noProof/>
          <w:spacing w:val="-3"/>
          <w:sz w:val="22"/>
        </w:rPr>
        <w:t>day</w:t>
      </w:r>
      <w:r w:rsidRPr="007A0C72">
        <w:rPr>
          <w:rFonts w:asciiTheme="minorHAnsi" w:hAnsiTheme="minorHAnsi"/>
          <w:noProof/>
          <w:spacing w:val="-3"/>
          <w:sz w:val="22"/>
        </w:rPr>
        <w:t>, March</w:t>
      </w:r>
      <w:r w:rsidR="007A0C72" w:rsidRPr="007A0C72">
        <w:rPr>
          <w:rFonts w:asciiTheme="minorHAnsi" w:hAnsiTheme="minorHAnsi"/>
          <w:noProof/>
          <w:spacing w:val="-3"/>
          <w:sz w:val="22"/>
        </w:rPr>
        <w:t> </w:t>
      </w:r>
      <w:r w:rsidR="000752AA">
        <w:rPr>
          <w:rFonts w:asciiTheme="minorHAnsi" w:hAnsiTheme="minorHAnsi"/>
          <w:noProof/>
          <w:spacing w:val="-3"/>
          <w:sz w:val="22"/>
        </w:rPr>
        <w:t>9</w:t>
      </w:r>
      <w:r w:rsidRPr="007A0C72">
        <w:rPr>
          <w:rFonts w:asciiTheme="minorHAnsi" w:hAnsiTheme="minorHAnsi"/>
          <w:noProof/>
          <w:spacing w:val="-3"/>
          <w:sz w:val="22"/>
        </w:rPr>
        <w:t>,</w:t>
      </w:r>
      <w:r w:rsidR="007A0C72" w:rsidRPr="007A0C72">
        <w:rPr>
          <w:rFonts w:asciiTheme="minorHAnsi" w:hAnsiTheme="minorHAnsi"/>
          <w:noProof/>
          <w:spacing w:val="-3"/>
          <w:sz w:val="22"/>
        </w:rPr>
        <w:t> </w:t>
      </w:r>
      <w:r w:rsidRPr="007A0C72">
        <w:rPr>
          <w:rFonts w:asciiTheme="minorHAnsi" w:hAnsiTheme="minorHAnsi"/>
          <w:noProof/>
          <w:spacing w:val="-3"/>
          <w:sz w:val="22"/>
        </w:rPr>
        <w:t>2023</w:t>
      </w:r>
      <w:r w:rsidRPr="007A0C72">
        <w:rPr>
          <w:rFonts w:asciiTheme="minorHAnsi" w:hAnsiTheme="minorHAnsi"/>
          <w:spacing w:val="-3"/>
          <w:sz w:val="22"/>
        </w:rPr>
        <w:t xml:space="preserve"> at </w:t>
      </w:r>
      <w:r w:rsidRPr="007A0C72">
        <w:rPr>
          <w:rFonts w:asciiTheme="minorHAnsi" w:hAnsiTheme="minorHAnsi"/>
          <w:noProof/>
          <w:spacing w:val="-3"/>
          <w:sz w:val="22"/>
        </w:rPr>
        <w:t>Carrabassett Valley Town Office, 1001 Carriage Road, Carrabassett Valley, ME 04947</w:t>
      </w:r>
      <w:r w:rsidRPr="007A0C72">
        <w:rPr>
          <w:rFonts w:asciiTheme="minorHAnsi" w:hAnsiTheme="minorHAnsi"/>
          <w:spacing w:val="-3"/>
          <w:sz w:val="22"/>
        </w:rPr>
        <w:t>.  This</w:t>
      </w:r>
      <w:r w:rsidRPr="007E29B4">
        <w:rPr>
          <w:rFonts w:asciiTheme="minorHAnsi" w:hAnsiTheme="minorHAnsi"/>
          <w:spacing w:val="-3"/>
          <w:sz w:val="22"/>
        </w:rPr>
        <w:t xml:space="preserve"> will be the only time for prospective Bidders or subcontractors to view the site</w:t>
      </w:r>
      <w:r>
        <w:rPr>
          <w:rFonts w:asciiTheme="minorHAnsi" w:hAnsiTheme="minorHAnsi"/>
          <w:spacing w:val="-3"/>
          <w:sz w:val="22"/>
        </w:rPr>
        <w:t>, therefore, all interested bidders are encouraged to attend in order to prepare acceptable bid submissions.</w:t>
      </w:r>
    </w:p>
    <w:p w14:paraId="1D6186EF" w14:textId="77777777" w:rsidR="00360733" w:rsidRPr="001B6005" w:rsidRDefault="00360733" w:rsidP="005006C6">
      <w:pPr>
        <w:tabs>
          <w:tab w:val="left" w:pos="720"/>
          <w:tab w:val="left" w:pos="1440"/>
          <w:tab w:val="left" w:pos="4608"/>
        </w:tabs>
        <w:suppressAutoHyphens/>
        <w:jc w:val="both"/>
        <w:rPr>
          <w:rFonts w:ascii="Calibri" w:hAnsi="Calibri" w:cs="Arial"/>
          <w:spacing w:val="-2"/>
          <w:sz w:val="22"/>
          <w:szCs w:val="22"/>
        </w:rPr>
      </w:pPr>
    </w:p>
    <w:p w14:paraId="418234FF" w14:textId="77777777" w:rsidR="00360733" w:rsidRDefault="00360733" w:rsidP="00140AB4">
      <w:pPr>
        <w:tabs>
          <w:tab w:val="left" w:pos="720"/>
          <w:tab w:val="left" w:pos="1440"/>
          <w:tab w:val="left" w:pos="4608"/>
        </w:tabs>
        <w:suppressAutoHyphens/>
        <w:jc w:val="both"/>
        <w:rPr>
          <w:rFonts w:asciiTheme="minorHAnsi" w:hAnsiTheme="minorHAnsi"/>
          <w:spacing w:val="-3"/>
          <w:sz w:val="22"/>
        </w:rPr>
      </w:pPr>
      <w:r w:rsidRPr="007E29B4">
        <w:rPr>
          <w:rFonts w:asciiTheme="minorHAnsi" w:hAnsiTheme="minorHAnsi"/>
          <w:spacing w:val="-3"/>
          <w:sz w:val="22"/>
        </w:rPr>
        <w:t xml:space="preserve">Prospective bidders are asked to provide information on whether </w:t>
      </w:r>
      <w:r>
        <w:rPr>
          <w:rFonts w:asciiTheme="minorHAnsi" w:hAnsiTheme="minorHAnsi"/>
          <w:spacing w:val="-3"/>
          <w:sz w:val="22"/>
        </w:rPr>
        <w:t xml:space="preserve">their company is listed as a </w:t>
      </w:r>
      <w:r w:rsidRPr="007E29B4">
        <w:rPr>
          <w:rFonts w:asciiTheme="minorHAnsi" w:hAnsiTheme="minorHAnsi"/>
          <w:spacing w:val="-3"/>
          <w:sz w:val="22"/>
        </w:rPr>
        <w:t xml:space="preserve">Disadvantaged Business Enterprises (DBE) </w:t>
      </w:r>
      <w:r>
        <w:rPr>
          <w:rFonts w:asciiTheme="minorHAnsi" w:hAnsiTheme="minorHAnsi"/>
          <w:spacing w:val="-3"/>
          <w:sz w:val="22"/>
        </w:rPr>
        <w:t xml:space="preserve">in the state where the work will be performed </w:t>
      </w:r>
      <w:r w:rsidRPr="007E29B4">
        <w:rPr>
          <w:rFonts w:asciiTheme="minorHAnsi" w:hAnsiTheme="minorHAnsi"/>
          <w:spacing w:val="-3"/>
          <w:sz w:val="22"/>
        </w:rPr>
        <w:t>in order to comply with FAA regulation</w:t>
      </w:r>
      <w:r>
        <w:rPr>
          <w:rFonts w:asciiTheme="minorHAnsi" w:hAnsiTheme="minorHAnsi"/>
          <w:spacing w:val="-3"/>
          <w:sz w:val="22"/>
        </w:rPr>
        <w:t>s</w:t>
      </w:r>
      <w:r w:rsidRPr="007E29B4">
        <w:rPr>
          <w:rFonts w:asciiTheme="minorHAnsi" w:hAnsiTheme="minorHAnsi"/>
          <w:spacing w:val="-3"/>
          <w:sz w:val="22"/>
        </w:rPr>
        <w:t xml:space="preserve">.  </w:t>
      </w:r>
      <w:r w:rsidRPr="00593ACC">
        <w:rPr>
          <w:rFonts w:asciiTheme="minorHAnsi" w:hAnsiTheme="minorHAnsi"/>
          <w:spacing w:val="-3"/>
          <w:sz w:val="22"/>
        </w:rPr>
        <w:t>Prospective bidders will be asked to provide this information at time of plan purchase.</w:t>
      </w:r>
    </w:p>
    <w:p w14:paraId="3B3800FD" w14:textId="77777777" w:rsidR="00360733" w:rsidRDefault="00360733" w:rsidP="00140AB4">
      <w:pPr>
        <w:tabs>
          <w:tab w:val="left" w:pos="720"/>
          <w:tab w:val="left" w:pos="1440"/>
          <w:tab w:val="left" w:pos="4608"/>
        </w:tabs>
        <w:suppressAutoHyphens/>
        <w:jc w:val="both"/>
        <w:rPr>
          <w:rFonts w:asciiTheme="minorHAnsi" w:hAnsiTheme="minorHAnsi"/>
          <w:spacing w:val="-3"/>
          <w:sz w:val="22"/>
        </w:rPr>
      </w:pPr>
    </w:p>
    <w:p w14:paraId="6E8AC864" w14:textId="77777777" w:rsidR="00360733" w:rsidRPr="007E29B4" w:rsidRDefault="00360733" w:rsidP="00140AB4">
      <w:pPr>
        <w:tabs>
          <w:tab w:val="left" w:pos="720"/>
          <w:tab w:val="left" w:pos="1440"/>
          <w:tab w:val="left" w:pos="4608"/>
        </w:tabs>
        <w:suppressAutoHyphens/>
        <w:jc w:val="both"/>
        <w:rPr>
          <w:rFonts w:asciiTheme="minorHAnsi" w:hAnsiTheme="minorHAnsi"/>
          <w:spacing w:val="-3"/>
          <w:sz w:val="22"/>
        </w:rPr>
      </w:pPr>
      <w:r>
        <w:rPr>
          <w:rFonts w:asciiTheme="minorHAnsi" w:hAnsiTheme="minorHAnsi"/>
          <w:spacing w:val="-3"/>
          <w:sz w:val="22"/>
        </w:rPr>
        <w:t>T</w:t>
      </w:r>
      <w:r w:rsidRPr="007E29B4">
        <w:rPr>
          <w:rFonts w:asciiTheme="minorHAnsi" w:hAnsiTheme="minorHAnsi"/>
          <w:spacing w:val="-3"/>
          <w:sz w:val="22"/>
        </w:rPr>
        <w:t xml:space="preserve">he Owner reserves the right to waive any informality in the bidding or to reject any or all bids. </w:t>
      </w:r>
    </w:p>
    <w:p w14:paraId="5D36A667" w14:textId="77777777" w:rsidR="00360733" w:rsidRPr="007E29B4" w:rsidRDefault="00360733" w:rsidP="00140AB4">
      <w:pPr>
        <w:tabs>
          <w:tab w:val="left" w:pos="720"/>
          <w:tab w:val="left" w:pos="1440"/>
          <w:tab w:val="left" w:pos="4608"/>
        </w:tabs>
        <w:suppressAutoHyphens/>
        <w:jc w:val="both"/>
        <w:rPr>
          <w:rFonts w:asciiTheme="minorHAnsi" w:hAnsiTheme="minorHAnsi"/>
          <w:spacing w:val="-3"/>
          <w:sz w:val="22"/>
        </w:rPr>
      </w:pPr>
    </w:p>
    <w:p w14:paraId="149AA3D9" w14:textId="77777777" w:rsidR="00360733" w:rsidRPr="007E29B4" w:rsidRDefault="00360733" w:rsidP="00140AB4">
      <w:pPr>
        <w:tabs>
          <w:tab w:val="left" w:pos="720"/>
          <w:tab w:val="left" w:pos="1440"/>
          <w:tab w:val="left" w:pos="4608"/>
        </w:tabs>
        <w:suppressAutoHyphens/>
        <w:jc w:val="both"/>
        <w:rPr>
          <w:rFonts w:asciiTheme="minorHAnsi" w:hAnsiTheme="minorHAnsi"/>
          <w:spacing w:val="-3"/>
          <w:sz w:val="22"/>
        </w:rPr>
      </w:pPr>
      <w:r w:rsidRPr="007E29B4">
        <w:rPr>
          <w:rFonts w:asciiTheme="minorHAnsi" w:hAnsiTheme="minorHAnsi"/>
          <w:spacing w:val="-3"/>
          <w:sz w:val="22"/>
        </w:rPr>
        <w:t xml:space="preserve">Each bidder must deposit with </w:t>
      </w:r>
      <w:r>
        <w:rPr>
          <w:rFonts w:asciiTheme="minorHAnsi" w:hAnsiTheme="minorHAnsi"/>
          <w:spacing w:val="-3"/>
          <w:sz w:val="22"/>
        </w:rPr>
        <w:t>their</w:t>
      </w:r>
      <w:r w:rsidRPr="007E29B4">
        <w:rPr>
          <w:rFonts w:asciiTheme="minorHAnsi" w:hAnsiTheme="minorHAnsi"/>
          <w:spacing w:val="-3"/>
          <w:sz w:val="22"/>
        </w:rPr>
        <w:t xml:space="preserve"> bid, security in the amount of 5% of </w:t>
      </w:r>
      <w:r>
        <w:rPr>
          <w:rFonts w:asciiTheme="minorHAnsi" w:hAnsiTheme="minorHAnsi"/>
          <w:spacing w:val="-3"/>
          <w:sz w:val="22"/>
        </w:rPr>
        <w:t>the</w:t>
      </w:r>
      <w:r w:rsidRPr="007E29B4">
        <w:rPr>
          <w:rFonts w:asciiTheme="minorHAnsi" w:hAnsiTheme="minorHAnsi"/>
          <w:spacing w:val="-3"/>
          <w:sz w:val="22"/>
        </w:rPr>
        <w:t xml:space="preserve"> bid in the form and subject to the conditions provided in the General Provisions.</w:t>
      </w:r>
    </w:p>
    <w:p w14:paraId="0B8C7AED" w14:textId="77777777" w:rsidR="00360733" w:rsidRPr="007E29B4" w:rsidRDefault="00360733" w:rsidP="00140AB4">
      <w:pPr>
        <w:tabs>
          <w:tab w:val="left" w:pos="720"/>
          <w:tab w:val="left" w:pos="1440"/>
          <w:tab w:val="left" w:pos="4608"/>
        </w:tabs>
        <w:suppressAutoHyphens/>
        <w:jc w:val="both"/>
        <w:rPr>
          <w:rFonts w:asciiTheme="minorHAnsi" w:hAnsiTheme="minorHAnsi"/>
          <w:spacing w:val="-3"/>
          <w:sz w:val="22"/>
        </w:rPr>
      </w:pPr>
    </w:p>
    <w:p w14:paraId="27548754" w14:textId="77777777" w:rsidR="00360733" w:rsidRPr="007A0C72" w:rsidRDefault="00360733" w:rsidP="00140AB4">
      <w:pPr>
        <w:pStyle w:val="BodyText2"/>
        <w:tabs>
          <w:tab w:val="clear" w:pos="-720"/>
          <w:tab w:val="left" w:pos="720"/>
          <w:tab w:val="left" w:pos="1440"/>
          <w:tab w:val="left" w:pos="4608"/>
        </w:tabs>
        <w:rPr>
          <w:rFonts w:asciiTheme="minorHAnsi" w:hAnsiTheme="minorHAnsi"/>
          <w:spacing w:val="-3"/>
        </w:rPr>
      </w:pPr>
      <w:r w:rsidRPr="007A0C72">
        <w:rPr>
          <w:rFonts w:asciiTheme="minorHAnsi" w:hAnsiTheme="minorHAnsi"/>
          <w:spacing w:val="-3"/>
        </w:rPr>
        <w:t xml:space="preserve">Attention of bidders is particularly called to the requirements as to conditions of employment to be observed and minimum wage rates to be paid under the Contract.  The Contractor on this work will be required to comply with the equal employment opportunity requirements of the Federal Aviation Administration and the </w:t>
      </w:r>
      <w:r w:rsidRPr="007A0C72">
        <w:rPr>
          <w:rFonts w:asciiTheme="minorHAnsi" w:hAnsiTheme="minorHAnsi"/>
          <w:noProof/>
          <w:spacing w:val="-3"/>
        </w:rPr>
        <w:t>Sugarloaf Regional Airport</w:t>
      </w:r>
      <w:r w:rsidRPr="007A0C72">
        <w:rPr>
          <w:rFonts w:asciiTheme="minorHAnsi" w:hAnsiTheme="minorHAnsi"/>
          <w:spacing w:val="-3"/>
        </w:rPr>
        <w:t xml:space="preserve"> DBE Program.</w:t>
      </w:r>
    </w:p>
    <w:p w14:paraId="70D861F4" w14:textId="77777777" w:rsidR="00360733" w:rsidRPr="007A0C72" w:rsidRDefault="00360733" w:rsidP="00140AB4">
      <w:pPr>
        <w:tabs>
          <w:tab w:val="left" w:pos="720"/>
          <w:tab w:val="left" w:pos="1440"/>
          <w:tab w:val="left" w:pos="4608"/>
        </w:tabs>
        <w:suppressAutoHyphens/>
        <w:jc w:val="both"/>
        <w:rPr>
          <w:rFonts w:asciiTheme="minorHAnsi" w:hAnsiTheme="minorHAnsi"/>
          <w:spacing w:val="-3"/>
          <w:sz w:val="22"/>
        </w:rPr>
      </w:pPr>
    </w:p>
    <w:p w14:paraId="3832AF93" w14:textId="77777777" w:rsidR="00360733" w:rsidRPr="007A0C72" w:rsidRDefault="00360733" w:rsidP="0099393A">
      <w:pPr>
        <w:tabs>
          <w:tab w:val="left" w:pos="720"/>
          <w:tab w:val="left" w:pos="1440"/>
          <w:tab w:val="left" w:pos="4608"/>
        </w:tabs>
        <w:suppressAutoHyphens/>
        <w:rPr>
          <w:rFonts w:asciiTheme="minorHAnsi" w:hAnsiTheme="minorHAnsi"/>
          <w:spacing w:val="-3"/>
          <w:sz w:val="22"/>
        </w:rPr>
      </w:pPr>
      <w:r w:rsidRPr="007A0C72">
        <w:rPr>
          <w:rFonts w:asciiTheme="minorHAnsi" w:hAnsiTheme="minorHAnsi"/>
          <w:spacing w:val="-3"/>
          <w:sz w:val="22"/>
        </w:rPr>
        <w:t xml:space="preserve">No bidder may withdraw any bid </w:t>
      </w:r>
      <w:r w:rsidRPr="007A0C72">
        <w:rPr>
          <w:rFonts w:asciiTheme="minorHAnsi" w:hAnsiTheme="minorHAnsi"/>
          <w:noProof/>
          <w:spacing w:val="-3"/>
          <w:sz w:val="22"/>
        </w:rPr>
        <w:t>prior to September 30, 2023</w:t>
      </w:r>
    </w:p>
    <w:p w14:paraId="0B865D77" w14:textId="77777777" w:rsidR="00360733" w:rsidRPr="007A0C72" w:rsidRDefault="00360733" w:rsidP="0099393A">
      <w:pPr>
        <w:tabs>
          <w:tab w:val="left" w:pos="720"/>
          <w:tab w:val="left" w:pos="1440"/>
          <w:tab w:val="left" w:pos="4608"/>
        </w:tabs>
        <w:suppressAutoHyphens/>
        <w:rPr>
          <w:rFonts w:asciiTheme="minorHAnsi" w:hAnsiTheme="minorHAnsi"/>
          <w:spacing w:val="-3"/>
          <w:sz w:val="22"/>
        </w:rPr>
      </w:pPr>
    </w:p>
    <w:p w14:paraId="3CBC6783" w14:textId="77777777" w:rsidR="00360733" w:rsidRPr="007E29B4" w:rsidRDefault="00360733" w:rsidP="00B54729">
      <w:pPr>
        <w:tabs>
          <w:tab w:val="left" w:pos="4680"/>
        </w:tabs>
        <w:suppressAutoHyphens/>
        <w:jc w:val="right"/>
        <w:rPr>
          <w:rFonts w:asciiTheme="minorHAnsi" w:hAnsiTheme="minorHAnsi"/>
          <w:sz w:val="22"/>
        </w:rPr>
      </w:pPr>
      <w:r w:rsidRPr="007A0C72">
        <w:rPr>
          <w:rFonts w:asciiTheme="minorHAnsi" w:hAnsiTheme="minorHAnsi"/>
          <w:noProof/>
          <w:sz w:val="22"/>
        </w:rPr>
        <w:t>Dave Cota, Town Manager</w:t>
      </w:r>
    </w:p>
    <w:sectPr w:rsidR="00360733" w:rsidRPr="007E29B4" w:rsidSect="00C83687">
      <w:endnotePr>
        <w:numFmt w:val="decimal"/>
      </w:end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21C84" w14:textId="77777777" w:rsidR="008268F5" w:rsidRDefault="008268F5">
      <w:pPr>
        <w:widowControl/>
        <w:spacing w:line="20" w:lineRule="exact"/>
      </w:pPr>
    </w:p>
  </w:endnote>
  <w:endnote w:type="continuationSeparator" w:id="0">
    <w:p w14:paraId="3CCF2DD0" w14:textId="77777777" w:rsidR="008268F5" w:rsidRDefault="008268F5">
      <w:r>
        <w:t xml:space="preserve"> </w:t>
      </w:r>
    </w:p>
  </w:endnote>
  <w:endnote w:type="continuationNotice" w:id="1">
    <w:p w14:paraId="47963448" w14:textId="77777777" w:rsidR="008268F5" w:rsidRDefault="008268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0DCF6" w14:textId="77777777" w:rsidR="008268F5" w:rsidRDefault="008268F5">
      <w:r>
        <w:separator/>
      </w:r>
    </w:p>
  </w:footnote>
  <w:footnote w:type="continuationSeparator" w:id="0">
    <w:p w14:paraId="51AF48AB" w14:textId="77777777" w:rsidR="008268F5" w:rsidRDefault="00826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D6273D"/>
    <w:multiLevelType w:val="multilevel"/>
    <w:tmpl w:val="72A0FE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1">
    <w:nsid w:val="0C640609"/>
    <w:multiLevelType w:val="multilevel"/>
    <w:tmpl w:val="D870CB34"/>
    <w:numStyleLink w:val="NotestoUser"/>
  </w:abstractNum>
  <w:abstractNum w:abstractNumId="2" w15:restartNumberingAfterBreak="1">
    <w:nsid w:val="0F9D2592"/>
    <w:multiLevelType w:val="singleLevel"/>
    <w:tmpl w:val="19DEBE26"/>
    <w:lvl w:ilvl="0">
      <w:start w:val="6"/>
      <w:numFmt w:val="bullet"/>
      <w:lvlText w:val=""/>
      <w:lvlJc w:val="left"/>
      <w:pPr>
        <w:tabs>
          <w:tab w:val="num" w:pos="5040"/>
        </w:tabs>
        <w:ind w:left="5040" w:hanging="360"/>
      </w:pPr>
      <w:rPr>
        <w:rFonts w:ascii="Symbol" w:hAnsi="Symbol" w:hint="default"/>
      </w:rPr>
    </w:lvl>
  </w:abstractNum>
  <w:abstractNum w:abstractNumId="3" w15:restartNumberingAfterBreak="1">
    <w:nsid w:val="13D21EB9"/>
    <w:multiLevelType w:val="hybridMultilevel"/>
    <w:tmpl w:val="52BA24B4"/>
    <w:lvl w:ilvl="0" w:tplc="93DCE39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1">
    <w:nsid w:val="14AB1274"/>
    <w:multiLevelType w:val="hybridMultilevel"/>
    <w:tmpl w:val="5650BC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16BB27A3"/>
    <w:multiLevelType w:val="hybridMultilevel"/>
    <w:tmpl w:val="1D2C87D0"/>
    <w:lvl w:ilvl="0" w:tplc="9BB61002">
      <w:start w:val="1"/>
      <w:numFmt w:val="decimal"/>
      <w:lvlText w:val="%1."/>
      <w:lvlJc w:val="left"/>
      <w:pPr>
        <w:tabs>
          <w:tab w:val="num" w:pos="720"/>
        </w:tabs>
        <w:ind w:left="720" w:hanging="360"/>
      </w:pPr>
      <w:rPr>
        <w:rFonts w:asciiTheme="minorHAnsi" w:hAnsiTheme="minorHAnsi"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7" w15:restartNumberingAfterBreak="1">
    <w:nsid w:val="1B165F3A"/>
    <w:multiLevelType w:val="multilevel"/>
    <w:tmpl w:val="F296FB60"/>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1">
    <w:nsid w:val="1D6735BC"/>
    <w:multiLevelType w:val="hybridMultilevel"/>
    <w:tmpl w:val="B8D8CFB8"/>
    <w:lvl w:ilvl="0" w:tplc="F71ECFA6">
      <w:start w:val="1"/>
      <w:numFmt w:val="decimal"/>
      <w:lvlText w:val="%1."/>
      <w:lvlJc w:val="left"/>
      <w:pPr>
        <w:tabs>
          <w:tab w:val="num" w:pos="1440"/>
        </w:tabs>
        <w:ind w:left="144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1">
    <w:nsid w:val="29805A43"/>
    <w:multiLevelType w:val="hybridMultilevel"/>
    <w:tmpl w:val="FE1AF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2A6F2B9F"/>
    <w:multiLevelType w:val="hybridMultilevel"/>
    <w:tmpl w:val="25466506"/>
    <w:lvl w:ilvl="0" w:tplc="14266100">
      <w:start w:val="1"/>
      <w:numFmt w:val="decimal"/>
      <w:lvlText w:val="%1."/>
      <w:lvlJc w:val="left"/>
      <w:pPr>
        <w:tabs>
          <w:tab w:val="num" w:pos="720"/>
        </w:tabs>
        <w:ind w:left="720" w:hanging="360"/>
      </w:pPr>
      <w:rPr>
        <w:rFonts w:ascii="Arial" w:hAnsi="Arial"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2F5E6E13"/>
    <w:multiLevelType w:val="multilevel"/>
    <w:tmpl w:val="2FC611EA"/>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1">
    <w:nsid w:val="30B0192D"/>
    <w:multiLevelType w:val="singleLevel"/>
    <w:tmpl w:val="F5A68B40"/>
    <w:lvl w:ilvl="0">
      <w:start w:val="6"/>
      <w:numFmt w:val="bullet"/>
      <w:lvlText w:val=""/>
      <w:lvlJc w:val="left"/>
      <w:pPr>
        <w:tabs>
          <w:tab w:val="num" w:pos="4200"/>
        </w:tabs>
        <w:ind w:left="4200" w:hanging="360"/>
      </w:pPr>
      <w:rPr>
        <w:rFonts w:ascii="Symbol" w:hAnsi="Symbol" w:hint="default"/>
        <w:u w:val="single"/>
      </w:rPr>
    </w:lvl>
  </w:abstractNum>
  <w:abstractNum w:abstractNumId="13" w15:restartNumberingAfterBreak="1">
    <w:nsid w:val="319F4DE6"/>
    <w:multiLevelType w:val="multilevel"/>
    <w:tmpl w:val="A44C6FD0"/>
    <w:lvl w:ilvl="0">
      <w:start w:val="13"/>
      <w:numFmt w:val="decimal"/>
      <w:lvlText w:val="%1"/>
      <w:lvlJc w:val="left"/>
      <w:pPr>
        <w:ind w:left="840" w:hanging="720"/>
      </w:pPr>
      <w:rPr>
        <w:rFonts w:hint="default"/>
      </w:rPr>
    </w:lvl>
    <w:lvl w:ilvl="1">
      <w:start w:val="1"/>
      <w:numFmt w:val="decimal"/>
      <w:lvlText w:val="%1.%2"/>
      <w:lvlJc w:val="left"/>
      <w:pPr>
        <w:ind w:left="840" w:hanging="720"/>
      </w:pPr>
      <w:rPr>
        <w:rFonts w:ascii="Tahoma" w:eastAsia="Tahoma" w:hAnsi="Tahoma" w:hint="default"/>
        <w:spacing w:val="-1"/>
        <w:sz w:val="22"/>
        <w:szCs w:val="22"/>
      </w:rPr>
    </w:lvl>
    <w:lvl w:ilvl="2">
      <w:start w:val="1"/>
      <w:numFmt w:val="upperLetter"/>
      <w:lvlText w:val="%3."/>
      <w:lvlJc w:val="left"/>
      <w:pPr>
        <w:ind w:left="1272" w:hanging="432"/>
      </w:pPr>
      <w:rPr>
        <w:rFonts w:ascii="Tahoma" w:eastAsia="Tahoma" w:hAnsi="Tahoma" w:hint="default"/>
        <w:spacing w:val="-1"/>
        <w:sz w:val="22"/>
        <w:szCs w:val="22"/>
      </w:rPr>
    </w:lvl>
    <w:lvl w:ilvl="3">
      <w:start w:val="1"/>
      <w:numFmt w:val="bullet"/>
      <w:lvlText w:val="•"/>
      <w:lvlJc w:val="left"/>
      <w:pPr>
        <w:ind w:left="3122" w:hanging="432"/>
      </w:pPr>
      <w:rPr>
        <w:rFonts w:hint="default"/>
      </w:rPr>
    </w:lvl>
    <w:lvl w:ilvl="4">
      <w:start w:val="1"/>
      <w:numFmt w:val="bullet"/>
      <w:lvlText w:val="•"/>
      <w:lvlJc w:val="left"/>
      <w:pPr>
        <w:ind w:left="4048" w:hanging="432"/>
      </w:pPr>
      <w:rPr>
        <w:rFonts w:hint="default"/>
      </w:rPr>
    </w:lvl>
    <w:lvl w:ilvl="5">
      <w:start w:val="1"/>
      <w:numFmt w:val="bullet"/>
      <w:lvlText w:val="•"/>
      <w:lvlJc w:val="left"/>
      <w:pPr>
        <w:ind w:left="4973" w:hanging="432"/>
      </w:pPr>
      <w:rPr>
        <w:rFonts w:hint="default"/>
      </w:rPr>
    </w:lvl>
    <w:lvl w:ilvl="6">
      <w:start w:val="1"/>
      <w:numFmt w:val="bullet"/>
      <w:lvlText w:val="•"/>
      <w:lvlJc w:val="left"/>
      <w:pPr>
        <w:ind w:left="5898" w:hanging="432"/>
      </w:pPr>
      <w:rPr>
        <w:rFonts w:hint="default"/>
      </w:rPr>
    </w:lvl>
    <w:lvl w:ilvl="7">
      <w:start w:val="1"/>
      <w:numFmt w:val="bullet"/>
      <w:lvlText w:val="•"/>
      <w:lvlJc w:val="left"/>
      <w:pPr>
        <w:ind w:left="6824" w:hanging="432"/>
      </w:pPr>
      <w:rPr>
        <w:rFonts w:hint="default"/>
      </w:rPr>
    </w:lvl>
    <w:lvl w:ilvl="8">
      <w:start w:val="1"/>
      <w:numFmt w:val="bullet"/>
      <w:lvlText w:val="•"/>
      <w:lvlJc w:val="left"/>
      <w:pPr>
        <w:ind w:left="7749" w:hanging="432"/>
      </w:pPr>
      <w:rPr>
        <w:rFonts w:hint="default"/>
      </w:rPr>
    </w:lvl>
  </w:abstractNum>
  <w:abstractNum w:abstractNumId="14" w15:restartNumberingAfterBreak="1">
    <w:nsid w:val="4F4E1F84"/>
    <w:multiLevelType w:val="hybridMultilevel"/>
    <w:tmpl w:val="9F76FE96"/>
    <w:lvl w:ilvl="0" w:tplc="45D6AC7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1">
    <w:nsid w:val="507277C8"/>
    <w:multiLevelType w:val="multilevel"/>
    <w:tmpl w:val="E0B8AA4C"/>
    <w:lvl w:ilvl="0">
      <w:start w:val="1"/>
      <w:numFmt w:val="decimal"/>
      <w:pStyle w:val="EJCDCStandard1-Article1"/>
      <w:suff w:val="nothing"/>
      <w:lvlText w:val="ARTICLE %1 – "/>
      <w:lvlJc w:val="left"/>
      <w:pPr>
        <w:ind w:left="0" w:firstLine="0"/>
      </w:pPr>
      <w:rPr>
        <w:rFonts w:ascii="Tahoma" w:hAnsi="Tahoma" w:cs="Tahoma" w:hint="default"/>
        <w:b/>
        <w:i w:val="0"/>
        <w:sz w:val="22"/>
      </w:rPr>
    </w:lvl>
    <w:lvl w:ilvl="1">
      <w:start w:val="1"/>
      <w:numFmt w:val="decimalZero"/>
      <w:pStyle w:val="EJCDCStandard2-Paragraph101"/>
      <w:lvlText w:val="%1.%2"/>
      <w:lvlJc w:val="left"/>
      <w:pPr>
        <w:tabs>
          <w:tab w:val="num" w:pos="1260"/>
        </w:tabs>
        <w:ind w:left="1260" w:hanging="720"/>
      </w:pPr>
      <w:rPr>
        <w:rFonts w:ascii="Tahoma" w:hAnsi="Tahoma" w:cs="Tahoma" w:hint="default"/>
        <w:b w:val="0"/>
        <w:i w:val="0"/>
        <w:caps/>
        <w:sz w:val="22"/>
      </w:rPr>
    </w:lvl>
    <w:lvl w:ilvl="2">
      <w:start w:val="1"/>
      <w:numFmt w:val="upperLetter"/>
      <w:pStyle w:val="EJCDCStandard3-SubparagraphA"/>
      <w:lvlText w:val="%3."/>
      <w:lvlJc w:val="left"/>
      <w:pPr>
        <w:tabs>
          <w:tab w:val="num" w:pos="1062"/>
        </w:tabs>
        <w:ind w:left="1062" w:hanging="432"/>
      </w:pPr>
      <w:rPr>
        <w:rFonts w:ascii="Tahoma" w:hAnsi="Tahoma" w:cs="Tahoma" w:hint="default"/>
        <w:b w:val="0"/>
        <w:i w:val="0"/>
        <w:sz w:val="22"/>
      </w:rPr>
    </w:lvl>
    <w:lvl w:ilvl="3">
      <w:start w:val="1"/>
      <w:numFmt w:val="decimal"/>
      <w:pStyle w:val="EJCDCStandard4-Subparagraph1"/>
      <w:lvlText w:val="%4."/>
      <w:lvlJc w:val="left"/>
      <w:pPr>
        <w:tabs>
          <w:tab w:val="num" w:pos="1584"/>
        </w:tabs>
        <w:ind w:left="1584" w:hanging="432"/>
      </w:pPr>
      <w:rPr>
        <w:rFonts w:ascii="Tahoma" w:hAnsi="Tahoma" w:cs="Tahoma" w:hint="default"/>
        <w:b w:val="0"/>
        <w:i w:val="0"/>
        <w:sz w:val="22"/>
      </w:rPr>
    </w:lvl>
    <w:lvl w:ilvl="4">
      <w:start w:val="1"/>
      <w:numFmt w:val="lowerLetter"/>
      <w:pStyle w:val="EJCDCStandard5-Subparagrapha"/>
      <w:lvlText w:val="%5."/>
      <w:lvlJc w:val="left"/>
      <w:pPr>
        <w:tabs>
          <w:tab w:val="num" w:pos="2016"/>
        </w:tabs>
        <w:ind w:left="2016" w:hanging="432"/>
      </w:pPr>
      <w:rPr>
        <w:rFonts w:ascii="Tahoma" w:hAnsi="Tahoma" w:cs="Tahoma"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16" w15:restartNumberingAfterBreak="1">
    <w:nsid w:val="51CC39C7"/>
    <w:multiLevelType w:val="hybridMultilevel"/>
    <w:tmpl w:val="6D2E00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1">
    <w:nsid w:val="53867E59"/>
    <w:multiLevelType w:val="hybridMultilevel"/>
    <w:tmpl w:val="8554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58381575"/>
    <w:multiLevelType w:val="hybridMultilevel"/>
    <w:tmpl w:val="4D960B20"/>
    <w:lvl w:ilvl="0" w:tplc="42DA356C">
      <w:start w:val="1"/>
      <w:numFmt w:val="lowerLetter"/>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5E787174"/>
    <w:multiLevelType w:val="hybridMultilevel"/>
    <w:tmpl w:val="7A5ED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EF8099D"/>
    <w:multiLevelType w:val="hybridMultilevel"/>
    <w:tmpl w:val="08B6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65703A79"/>
    <w:multiLevelType w:val="multilevel"/>
    <w:tmpl w:val="07580488"/>
    <w:lvl w:ilvl="0">
      <w:start w:val="9"/>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1">
    <w:nsid w:val="7D352A63"/>
    <w:multiLevelType w:val="hybridMultilevel"/>
    <w:tmpl w:val="F030188C"/>
    <w:lvl w:ilvl="0" w:tplc="DCAA0B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1">
    <w:nsid w:val="7DC12758"/>
    <w:multiLevelType w:val="hybridMultilevel"/>
    <w:tmpl w:val="4D960B20"/>
    <w:lvl w:ilvl="0" w:tplc="42DA356C">
      <w:start w:val="1"/>
      <w:numFmt w:val="lowerLetter"/>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11"/>
  </w:num>
  <w:num w:numId="4">
    <w:abstractNumId w:val="2"/>
  </w:num>
  <w:num w:numId="5">
    <w:abstractNumId w:val="12"/>
  </w:num>
  <w:num w:numId="6">
    <w:abstractNumId w:val="19"/>
  </w:num>
  <w:num w:numId="7">
    <w:abstractNumId w:val="16"/>
  </w:num>
  <w:num w:numId="8">
    <w:abstractNumId w:val="9"/>
  </w:num>
  <w:num w:numId="9">
    <w:abstractNumId w:val="14"/>
  </w:num>
  <w:num w:numId="10">
    <w:abstractNumId w:val="8"/>
  </w:num>
  <w:num w:numId="11">
    <w:abstractNumId w:val="4"/>
  </w:num>
  <w:num w:numId="12">
    <w:abstractNumId w:val="10"/>
  </w:num>
  <w:num w:numId="13">
    <w:abstractNumId w:val="0"/>
  </w:num>
  <w:num w:numId="14">
    <w:abstractNumId w:val="5"/>
  </w:num>
  <w:num w:numId="15">
    <w:abstractNumId w:val="22"/>
  </w:num>
  <w:num w:numId="16">
    <w:abstractNumId w:val="6"/>
  </w:num>
  <w:num w:numId="17">
    <w:abstractNumId w:val="1"/>
  </w:num>
  <w:num w:numId="18">
    <w:abstractNumId w:val="15"/>
  </w:num>
  <w:num w:numId="19">
    <w:abstractNumId w:val="15"/>
  </w:num>
  <w:num w:numId="20">
    <w:abstractNumId w:val="3"/>
  </w:num>
  <w:num w:numId="21">
    <w:abstractNumId w:val="23"/>
  </w:num>
  <w:num w:numId="22">
    <w:abstractNumId w:val="15"/>
  </w:num>
  <w:num w:numId="23">
    <w:abstractNumId w:val="15"/>
  </w:num>
  <w:num w:numId="24">
    <w:abstractNumId w:val="13"/>
  </w:num>
  <w:num w:numId="25">
    <w:abstractNumId w:val="15"/>
  </w:num>
  <w:num w:numId="26">
    <w:abstractNumId w:val="18"/>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7"/>
  </w:num>
  <w:num w:numId="42">
    <w:abstractNumId w:val="15"/>
  </w:num>
  <w:num w:numId="43">
    <w:abstractNumId w:val="15"/>
  </w:num>
  <w:num w:numId="44">
    <w:abstractNumId w:val="15"/>
  </w:num>
  <w:num w:numId="45">
    <w:abstractNumId w:val="2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94"/>
    <w:rsid w:val="00027AE6"/>
    <w:rsid w:val="0003265E"/>
    <w:rsid w:val="00037BD8"/>
    <w:rsid w:val="00061E95"/>
    <w:rsid w:val="00066B94"/>
    <w:rsid w:val="00072307"/>
    <w:rsid w:val="000752AA"/>
    <w:rsid w:val="00080ADD"/>
    <w:rsid w:val="00097879"/>
    <w:rsid w:val="000A2B88"/>
    <w:rsid w:val="000A44D7"/>
    <w:rsid w:val="000B3311"/>
    <w:rsid w:val="000C6279"/>
    <w:rsid w:val="000D0E75"/>
    <w:rsid w:val="000D5E8F"/>
    <w:rsid w:val="000E50C8"/>
    <w:rsid w:val="000E5AD4"/>
    <w:rsid w:val="000F15F6"/>
    <w:rsid w:val="000F5FD5"/>
    <w:rsid w:val="001023FD"/>
    <w:rsid w:val="00115044"/>
    <w:rsid w:val="00117576"/>
    <w:rsid w:val="00140AB4"/>
    <w:rsid w:val="00152398"/>
    <w:rsid w:val="00156D21"/>
    <w:rsid w:val="00163C38"/>
    <w:rsid w:val="00166B92"/>
    <w:rsid w:val="001834E2"/>
    <w:rsid w:val="00184863"/>
    <w:rsid w:val="001A0D2D"/>
    <w:rsid w:val="001B6005"/>
    <w:rsid w:val="001C1418"/>
    <w:rsid w:val="001E6DC1"/>
    <w:rsid w:val="00202DF1"/>
    <w:rsid w:val="00204707"/>
    <w:rsid w:val="00215E4D"/>
    <w:rsid w:val="00216BE2"/>
    <w:rsid w:val="0022428E"/>
    <w:rsid w:val="00245F39"/>
    <w:rsid w:val="00253E24"/>
    <w:rsid w:val="00262109"/>
    <w:rsid w:val="00262C06"/>
    <w:rsid w:val="0027280B"/>
    <w:rsid w:val="002976D0"/>
    <w:rsid w:val="002A425C"/>
    <w:rsid w:val="002A6BD7"/>
    <w:rsid w:val="002C498F"/>
    <w:rsid w:val="002D6A65"/>
    <w:rsid w:val="002F2A9B"/>
    <w:rsid w:val="0030416B"/>
    <w:rsid w:val="0032551B"/>
    <w:rsid w:val="00327AB1"/>
    <w:rsid w:val="00332140"/>
    <w:rsid w:val="00360733"/>
    <w:rsid w:val="003626B9"/>
    <w:rsid w:val="0036410D"/>
    <w:rsid w:val="0037047E"/>
    <w:rsid w:val="003824CF"/>
    <w:rsid w:val="00387639"/>
    <w:rsid w:val="00397662"/>
    <w:rsid w:val="003A0FED"/>
    <w:rsid w:val="003D6D1A"/>
    <w:rsid w:val="003E3C50"/>
    <w:rsid w:val="003E3D31"/>
    <w:rsid w:val="003E5C2F"/>
    <w:rsid w:val="003F67CC"/>
    <w:rsid w:val="00413C70"/>
    <w:rsid w:val="00440055"/>
    <w:rsid w:val="0044080B"/>
    <w:rsid w:val="0044628A"/>
    <w:rsid w:val="004521D9"/>
    <w:rsid w:val="00475679"/>
    <w:rsid w:val="0048134C"/>
    <w:rsid w:val="00497D65"/>
    <w:rsid w:val="004A2AE7"/>
    <w:rsid w:val="004A4D55"/>
    <w:rsid w:val="004B7429"/>
    <w:rsid w:val="004C2C54"/>
    <w:rsid w:val="004E0B23"/>
    <w:rsid w:val="004F6A3B"/>
    <w:rsid w:val="005006C6"/>
    <w:rsid w:val="005108E4"/>
    <w:rsid w:val="00517181"/>
    <w:rsid w:val="00522BE1"/>
    <w:rsid w:val="00523672"/>
    <w:rsid w:val="00524491"/>
    <w:rsid w:val="00530551"/>
    <w:rsid w:val="00550BF1"/>
    <w:rsid w:val="0055384A"/>
    <w:rsid w:val="00554221"/>
    <w:rsid w:val="00561F9A"/>
    <w:rsid w:val="00571E1D"/>
    <w:rsid w:val="005832F9"/>
    <w:rsid w:val="005851B8"/>
    <w:rsid w:val="00593ACC"/>
    <w:rsid w:val="005A38FC"/>
    <w:rsid w:val="005A6276"/>
    <w:rsid w:val="005A677A"/>
    <w:rsid w:val="005A78A1"/>
    <w:rsid w:val="005B41D5"/>
    <w:rsid w:val="005B74C3"/>
    <w:rsid w:val="005C65A3"/>
    <w:rsid w:val="005D094A"/>
    <w:rsid w:val="005D7105"/>
    <w:rsid w:val="005E7338"/>
    <w:rsid w:val="00601DD3"/>
    <w:rsid w:val="00603B8B"/>
    <w:rsid w:val="006066A5"/>
    <w:rsid w:val="00620E80"/>
    <w:rsid w:val="006312D5"/>
    <w:rsid w:val="00633602"/>
    <w:rsid w:val="00660E66"/>
    <w:rsid w:val="00671664"/>
    <w:rsid w:val="006770E9"/>
    <w:rsid w:val="00694E43"/>
    <w:rsid w:val="0069668F"/>
    <w:rsid w:val="006B1BAD"/>
    <w:rsid w:val="006C5336"/>
    <w:rsid w:val="006E5433"/>
    <w:rsid w:val="00702217"/>
    <w:rsid w:val="00710D24"/>
    <w:rsid w:val="00722896"/>
    <w:rsid w:val="007349EB"/>
    <w:rsid w:val="007409D3"/>
    <w:rsid w:val="00742FA7"/>
    <w:rsid w:val="00743571"/>
    <w:rsid w:val="00744966"/>
    <w:rsid w:val="0076684C"/>
    <w:rsid w:val="00780B38"/>
    <w:rsid w:val="00790578"/>
    <w:rsid w:val="00790FF3"/>
    <w:rsid w:val="007A0C72"/>
    <w:rsid w:val="007A162C"/>
    <w:rsid w:val="007A4F91"/>
    <w:rsid w:val="007A6E85"/>
    <w:rsid w:val="007C2CC2"/>
    <w:rsid w:val="007D506E"/>
    <w:rsid w:val="007D70DB"/>
    <w:rsid w:val="007E29B4"/>
    <w:rsid w:val="007E50E8"/>
    <w:rsid w:val="007E5E3D"/>
    <w:rsid w:val="007E6300"/>
    <w:rsid w:val="007F3B69"/>
    <w:rsid w:val="008268F5"/>
    <w:rsid w:val="008279F0"/>
    <w:rsid w:val="00830848"/>
    <w:rsid w:val="00835B98"/>
    <w:rsid w:val="00842BF4"/>
    <w:rsid w:val="00844685"/>
    <w:rsid w:val="00856978"/>
    <w:rsid w:val="00857318"/>
    <w:rsid w:val="00873E58"/>
    <w:rsid w:val="008778FA"/>
    <w:rsid w:val="00890EE7"/>
    <w:rsid w:val="00894763"/>
    <w:rsid w:val="0089558A"/>
    <w:rsid w:val="008B0379"/>
    <w:rsid w:val="008E226E"/>
    <w:rsid w:val="008E75EF"/>
    <w:rsid w:val="008F523A"/>
    <w:rsid w:val="008F7517"/>
    <w:rsid w:val="00903D64"/>
    <w:rsid w:val="00904337"/>
    <w:rsid w:val="0090505A"/>
    <w:rsid w:val="009260D1"/>
    <w:rsid w:val="00933AD7"/>
    <w:rsid w:val="00937C57"/>
    <w:rsid w:val="00943505"/>
    <w:rsid w:val="00950DDB"/>
    <w:rsid w:val="00952893"/>
    <w:rsid w:val="0095469D"/>
    <w:rsid w:val="00965071"/>
    <w:rsid w:val="00973151"/>
    <w:rsid w:val="00981C85"/>
    <w:rsid w:val="0099393A"/>
    <w:rsid w:val="009E0846"/>
    <w:rsid w:val="009E1A3A"/>
    <w:rsid w:val="009F4F41"/>
    <w:rsid w:val="009F679F"/>
    <w:rsid w:val="00A3398A"/>
    <w:rsid w:val="00A435DD"/>
    <w:rsid w:val="00A51CD8"/>
    <w:rsid w:val="00A67DB7"/>
    <w:rsid w:val="00A7156B"/>
    <w:rsid w:val="00A77668"/>
    <w:rsid w:val="00A85B38"/>
    <w:rsid w:val="00A93DCD"/>
    <w:rsid w:val="00A95295"/>
    <w:rsid w:val="00AB5BD8"/>
    <w:rsid w:val="00AB6988"/>
    <w:rsid w:val="00AC4C0A"/>
    <w:rsid w:val="00AC6FAC"/>
    <w:rsid w:val="00AC7E18"/>
    <w:rsid w:val="00AE2F52"/>
    <w:rsid w:val="00AE4FFB"/>
    <w:rsid w:val="00AF0E22"/>
    <w:rsid w:val="00B01108"/>
    <w:rsid w:val="00B106BD"/>
    <w:rsid w:val="00B11623"/>
    <w:rsid w:val="00B15CC9"/>
    <w:rsid w:val="00B31BB1"/>
    <w:rsid w:val="00B40042"/>
    <w:rsid w:val="00B4513B"/>
    <w:rsid w:val="00B51FAC"/>
    <w:rsid w:val="00B52B8C"/>
    <w:rsid w:val="00B54729"/>
    <w:rsid w:val="00B554B5"/>
    <w:rsid w:val="00B6500E"/>
    <w:rsid w:val="00B67F85"/>
    <w:rsid w:val="00B9197F"/>
    <w:rsid w:val="00BA065F"/>
    <w:rsid w:val="00BC067C"/>
    <w:rsid w:val="00C06089"/>
    <w:rsid w:val="00C1610D"/>
    <w:rsid w:val="00C164ED"/>
    <w:rsid w:val="00C25600"/>
    <w:rsid w:val="00C32748"/>
    <w:rsid w:val="00C40C6B"/>
    <w:rsid w:val="00C47539"/>
    <w:rsid w:val="00C57E21"/>
    <w:rsid w:val="00C60BA6"/>
    <w:rsid w:val="00C67E56"/>
    <w:rsid w:val="00C725FF"/>
    <w:rsid w:val="00C81A60"/>
    <w:rsid w:val="00C83687"/>
    <w:rsid w:val="00C86486"/>
    <w:rsid w:val="00CA0AC8"/>
    <w:rsid w:val="00CA19B6"/>
    <w:rsid w:val="00CB4F17"/>
    <w:rsid w:val="00CB79D5"/>
    <w:rsid w:val="00CD3795"/>
    <w:rsid w:val="00CD5687"/>
    <w:rsid w:val="00CE0FF7"/>
    <w:rsid w:val="00CF7E6B"/>
    <w:rsid w:val="00D01B79"/>
    <w:rsid w:val="00D10265"/>
    <w:rsid w:val="00D14F89"/>
    <w:rsid w:val="00D25B55"/>
    <w:rsid w:val="00D520FD"/>
    <w:rsid w:val="00D56955"/>
    <w:rsid w:val="00D57BDF"/>
    <w:rsid w:val="00D839B3"/>
    <w:rsid w:val="00D95DCA"/>
    <w:rsid w:val="00D97F5C"/>
    <w:rsid w:val="00DA6C28"/>
    <w:rsid w:val="00DB750E"/>
    <w:rsid w:val="00DC371F"/>
    <w:rsid w:val="00DE14A9"/>
    <w:rsid w:val="00DF4F87"/>
    <w:rsid w:val="00E16869"/>
    <w:rsid w:val="00E222DC"/>
    <w:rsid w:val="00E34FB7"/>
    <w:rsid w:val="00E425F0"/>
    <w:rsid w:val="00E51A94"/>
    <w:rsid w:val="00E54BFD"/>
    <w:rsid w:val="00E56EEF"/>
    <w:rsid w:val="00E60D70"/>
    <w:rsid w:val="00E622B2"/>
    <w:rsid w:val="00E65C2F"/>
    <w:rsid w:val="00E6685A"/>
    <w:rsid w:val="00E71D5D"/>
    <w:rsid w:val="00E763D3"/>
    <w:rsid w:val="00E76857"/>
    <w:rsid w:val="00E81A84"/>
    <w:rsid w:val="00E85736"/>
    <w:rsid w:val="00E9245A"/>
    <w:rsid w:val="00E96229"/>
    <w:rsid w:val="00E97FE0"/>
    <w:rsid w:val="00EA01EA"/>
    <w:rsid w:val="00EA79D6"/>
    <w:rsid w:val="00EB28B8"/>
    <w:rsid w:val="00EC13A4"/>
    <w:rsid w:val="00EC2D46"/>
    <w:rsid w:val="00EC6746"/>
    <w:rsid w:val="00ED3F0A"/>
    <w:rsid w:val="00ED7007"/>
    <w:rsid w:val="00EE6AF9"/>
    <w:rsid w:val="00EF4059"/>
    <w:rsid w:val="00EF4DD8"/>
    <w:rsid w:val="00F004C3"/>
    <w:rsid w:val="00F010EA"/>
    <w:rsid w:val="00F206FF"/>
    <w:rsid w:val="00F46056"/>
    <w:rsid w:val="00F52853"/>
    <w:rsid w:val="00F63904"/>
    <w:rsid w:val="00F664AD"/>
    <w:rsid w:val="00F9111D"/>
    <w:rsid w:val="00F94E59"/>
    <w:rsid w:val="00F975AB"/>
    <w:rsid w:val="00FA07A5"/>
    <w:rsid w:val="00FA2FAF"/>
    <w:rsid w:val="00FA4F4C"/>
    <w:rsid w:val="00FA7473"/>
    <w:rsid w:val="00FA7B21"/>
    <w:rsid w:val="00FD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98949"/>
  <w15:chartTrackingRefBased/>
  <w15:docId w15:val="{1D20F8EA-4EAA-4208-85E8-5F5E194F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71"/>
    <w:pPr>
      <w:widowControl w:val="0"/>
    </w:pPr>
    <w:rPr>
      <w:rFonts w:ascii="Courier" w:hAnsi="Courier"/>
      <w:snapToGrid w:val="0"/>
      <w:sz w:val="24"/>
    </w:rPr>
  </w:style>
  <w:style w:type="paragraph" w:styleId="Heading1">
    <w:name w:val="heading 1"/>
    <w:basedOn w:val="Normal"/>
    <w:next w:val="Normal"/>
    <w:qFormat/>
    <w:pPr>
      <w:keepNext/>
      <w:tabs>
        <w:tab w:val="left" w:pos="600"/>
        <w:tab w:val="left" w:pos="3840"/>
      </w:tabs>
      <w:suppressAutoHyphens/>
      <w:jc w:val="both"/>
      <w:outlineLvl w:val="0"/>
    </w:pPr>
    <w:rPr>
      <w:rFonts w:ascii="Arial" w:hAnsi="Arial"/>
      <w:spacing w:val="-2"/>
      <w:sz w:val="18"/>
      <w:u w:val="single"/>
    </w:rPr>
  </w:style>
  <w:style w:type="paragraph" w:styleId="Heading2">
    <w:name w:val="heading 2"/>
    <w:basedOn w:val="Normal"/>
    <w:next w:val="Normal"/>
    <w:qFormat/>
    <w:pPr>
      <w:keepNext/>
      <w:tabs>
        <w:tab w:val="right" w:pos="9360"/>
      </w:tabs>
      <w:suppressAutoHyphens/>
      <w:jc w:val="right"/>
      <w:outlineLvl w:val="1"/>
    </w:pPr>
    <w:rPr>
      <w:rFonts w:ascii="Arial" w:hAnsi="Arial"/>
      <w:sz w:val="22"/>
      <w:u w:val="single"/>
    </w:rPr>
  </w:style>
  <w:style w:type="paragraph" w:styleId="Heading3">
    <w:name w:val="heading 3"/>
    <w:basedOn w:val="Normal"/>
    <w:next w:val="Normal"/>
    <w:qFormat/>
    <w:pPr>
      <w:keepNext/>
      <w:tabs>
        <w:tab w:val="center" w:pos="4680"/>
      </w:tabs>
      <w:suppressAutoHyphens/>
      <w:jc w:val="center"/>
      <w:outlineLvl w:val="2"/>
    </w:pPr>
    <w:rPr>
      <w:rFonts w:ascii="Arial" w:hAnsi="Arial"/>
      <w:b/>
      <w:bCs/>
      <w:spacing w:val="-3"/>
      <w:sz w:val="22"/>
      <w:u w:val="single"/>
    </w:rPr>
  </w:style>
  <w:style w:type="paragraph" w:styleId="Heading4">
    <w:name w:val="heading 4"/>
    <w:basedOn w:val="Normal"/>
    <w:next w:val="Normal"/>
    <w:qFormat/>
    <w:pPr>
      <w:keepNext/>
      <w:tabs>
        <w:tab w:val="center" w:pos="4680"/>
      </w:tabs>
      <w:suppressAutoHyphens/>
      <w:jc w:val="center"/>
      <w:outlineLvl w:val="3"/>
    </w:pPr>
    <w:rPr>
      <w:rFonts w:ascii="Arial" w:hAnsi="Arial"/>
      <w:b/>
      <w:bCs/>
      <w:spacing w:val="-3"/>
      <w:sz w:val="22"/>
    </w:rPr>
  </w:style>
  <w:style w:type="paragraph" w:styleId="Heading5">
    <w:name w:val="heading 5"/>
    <w:basedOn w:val="Normal"/>
    <w:next w:val="Normal"/>
    <w:qFormat/>
    <w:pPr>
      <w:keepNext/>
      <w:tabs>
        <w:tab w:val="left" w:pos="720"/>
        <w:tab w:val="left" w:pos="1296"/>
        <w:tab w:val="left" w:pos="4608"/>
      </w:tabs>
      <w:suppressAutoHyphens/>
      <w:jc w:val="center"/>
      <w:outlineLvl w:val="4"/>
    </w:pPr>
    <w:rPr>
      <w:rFonts w:ascii="Arial" w:hAnsi="Arial"/>
      <w:b/>
      <w:bCs/>
      <w:spacing w:val="-3"/>
      <w:sz w:val="28"/>
    </w:rPr>
  </w:style>
  <w:style w:type="paragraph" w:styleId="Heading6">
    <w:name w:val="heading 6"/>
    <w:basedOn w:val="Normal"/>
    <w:next w:val="Normal"/>
    <w:qFormat/>
    <w:pPr>
      <w:keepNext/>
      <w:suppressAutoHyphens/>
      <w:outlineLvl w:val="5"/>
    </w:pPr>
    <w:rPr>
      <w:rFonts w:ascii="Arial" w:hAnsi="Arial"/>
      <w:b/>
      <w:bCs/>
      <w:sz w:val="22"/>
    </w:rPr>
  </w:style>
  <w:style w:type="paragraph" w:styleId="Heading7">
    <w:name w:val="heading 7"/>
    <w:basedOn w:val="Normal"/>
    <w:next w:val="Normal"/>
    <w:qFormat/>
    <w:pPr>
      <w:keepNext/>
      <w:tabs>
        <w:tab w:val="left" w:pos="-720"/>
      </w:tabs>
      <w:suppressAutoHyphens/>
      <w:outlineLvl w:val="6"/>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tabs>
        <w:tab w:val="left" w:pos="-720"/>
      </w:tabs>
      <w:suppressAutoHyphens/>
    </w:pPr>
    <w:rPr>
      <w:rFonts w:ascii="Arial" w:hAnsi="Arial"/>
      <w:sz w:val="22"/>
    </w:rPr>
  </w:style>
  <w:style w:type="paragraph" w:styleId="BodyText2">
    <w:name w:val="Body Text 2"/>
    <w:basedOn w:val="Normal"/>
    <w:pPr>
      <w:tabs>
        <w:tab w:val="left" w:pos="-720"/>
      </w:tabs>
      <w:suppressAutoHyphens/>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1080" w:hanging="1080"/>
    </w:pPr>
    <w:rPr>
      <w:rFonts w:ascii="Arial" w:hAnsi="Arial"/>
      <w:spacing w:val="-3"/>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UnresolvedMention1">
    <w:name w:val="Unresolved Mention1"/>
    <w:basedOn w:val="DefaultParagraphFont"/>
    <w:uiPriority w:val="99"/>
    <w:semiHidden/>
    <w:unhideWhenUsed/>
    <w:rsid w:val="004C2C54"/>
    <w:rPr>
      <w:color w:val="605E5C"/>
      <w:shd w:val="clear" w:color="auto" w:fill="E1DFDD"/>
    </w:rPr>
  </w:style>
  <w:style w:type="numbering" w:customStyle="1" w:styleId="NotestoUser">
    <w:name w:val="Notes to User"/>
    <w:basedOn w:val="NoList"/>
    <w:uiPriority w:val="99"/>
    <w:rsid w:val="00857318"/>
    <w:pPr>
      <w:numPr>
        <w:numId w:val="16"/>
      </w:numPr>
    </w:pPr>
  </w:style>
  <w:style w:type="paragraph" w:customStyle="1" w:styleId="EJCDCStyle-NotestoUserHeading">
    <w:name w:val="@EJCDC Style - Notes to User Heading"/>
    <w:basedOn w:val="Normal"/>
    <w:next w:val="EJCDCStyle-NotestoUserText"/>
    <w:unhideWhenUsed/>
    <w:qFormat/>
    <w:rsid w:val="00857318"/>
    <w:pPr>
      <w:keepNext/>
      <w:widowControl/>
      <w:numPr>
        <w:numId w:val="17"/>
      </w:numPr>
      <w:spacing w:before="240" w:after="120"/>
      <w:ind w:left="1440" w:right="720"/>
      <w:jc w:val="center"/>
    </w:pPr>
    <w:rPr>
      <w:rFonts w:ascii="Calibri" w:eastAsia="Calibri" w:hAnsi="Calibri"/>
      <w:i/>
      <w:snapToGrid/>
      <w:sz w:val="22"/>
      <w:szCs w:val="24"/>
    </w:rPr>
  </w:style>
  <w:style w:type="paragraph" w:customStyle="1" w:styleId="EJCDCStyle-NotestoUserText">
    <w:name w:val="@EJCDC Style - Notes to User Text"/>
    <w:basedOn w:val="Normal"/>
    <w:qFormat/>
    <w:rsid w:val="00857318"/>
    <w:pPr>
      <w:widowControl/>
      <w:numPr>
        <w:ilvl w:val="1"/>
        <w:numId w:val="17"/>
      </w:numPr>
      <w:spacing w:before="120" w:after="120"/>
      <w:ind w:right="720"/>
      <w:jc w:val="both"/>
    </w:pPr>
    <w:rPr>
      <w:rFonts w:ascii="Calibri" w:eastAsia="Calibri" w:hAnsi="Calibri"/>
      <w:i/>
      <w:snapToGrid/>
      <w:sz w:val="22"/>
      <w:szCs w:val="22"/>
    </w:rPr>
  </w:style>
  <w:style w:type="paragraph" w:customStyle="1" w:styleId="EJCDCStyle-NotestoUserTextSingleNote">
    <w:name w:val="@EJCDC Style - Notes to User Text (Single Note)"/>
    <w:basedOn w:val="EJCDCStyle-NotestoUserText"/>
    <w:next w:val="Normal"/>
    <w:qFormat/>
    <w:rsid w:val="00857318"/>
    <w:pPr>
      <w:numPr>
        <w:ilvl w:val="2"/>
      </w:numPr>
    </w:pPr>
  </w:style>
  <w:style w:type="paragraph" w:customStyle="1" w:styleId="EJCDCStandard1-Article1">
    <w:name w:val="@EJCDC Standard 1 - Article 1"/>
    <w:basedOn w:val="Normal"/>
    <w:next w:val="EJCDCStandard2-Paragraph101"/>
    <w:unhideWhenUsed/>
    <w:qFormat/>
    <w:rsid w:val="00857318"/>
    <w:pPr>
      <w:keepNext/>
      <w:widowControl/>
      <w:numPr>
        <w:numId w:val="18"/>
      </w:numPr>
      <w:spacing w:before="240" w:after="240"/>
      <w:jc w:val="both"/>
      <w:outlineLvl w:val="0"/>
    </w:pPr>
    <w:rPr>
      <w:rFonts w:ascii="Calibri" w:eastAsia="Calibri" w:hAnsi="Calibri"/>
      <w:b/>
      <w:caps/>
      <w:snapToGrid/>
      <w:sz w:val="22"/>
      <w:szCs w:val="22"/>
    </w:rPr>
  </w:style>
  <w:style w:type="paragraph" w:customStyle="1" w:styleId="EJCDCStandard2-Paragraph101">
    <w:name w:val="@EJCDC Standard 2 - Paragraph 1.01"/>
    <w:basedOn w:val="Normal"/>
    <w:next w:val="EJCDCStandard3-SubparagraphA"/>
    <w:unhideWhenUsed/>
    <w:qFormat/>
    <w:rsid w:val="00857318"/>
    <w:pPr>
      <w:widowControl/>
      <w:numPr>
        <w:ilvl w:val="1"/>
        <w:numId w:val="18"/>
      </w:numPr>
      <w:spacing w:before="120" w:after="120"/>
      <w:jc w:val="both"/>
      <w:outlineLvl w:val="1"/>
    </w:pPr>
    <w:rPr>
      <w:rFonts w:ascii="Calibri" w:eastAsia="Calibri" w:hAnsi="Calibri"/>
      <w:snapToGrid/>
      <w:sz w:val="22"/>
      <w:szCs w:val="22"/>
    </w:rPr>
  </w:style>
  <w:style w:type="paragraph" w:customStyle="1" w:styleId="EJCDCStandard3-SubparagraphA">
    <w:name w:val="@EJCDC Standard 3 - Subparagraph A."/>
    <w:basedOn w:val="Normal"/>
    <w:unhideWhenUsed/>
    <w:qFormat/>
    <w:rsid w:val="00857318"/>
    <w:pPr>
      <w:widowControl/>
      <w:numPr>
        <w:ilvl w:val="2"/>
        <w:numId w:val="18"/>
      </w:numPr>
      <w:spacing w:before="120" w:after="120"/>
      <w:jc w:val="both"/>
      <w:outlineLvl w:val="2"/>
    </w:pPr>
    <w:rPr>
      <w:rFonts w:ascii="Calibri" w:eastAsia="Calibri" w:hAnsi="Calibri"/>
      <w:snapToGrid/>
      <w:sz w:val="22"/>
      <w:szCs w:val="22"/>
    </w:rPr>
  </w:style>
  <w:style w:type="paragraph" w:customStyle="1" w:styleId="EJCDCStandard4-Subparagraph1">
    <w:name w:val="@EJCDC Standard 4 - Subparagraph 1."/>
    <w:basedOn w:val="Normal"/>
    <w:unhideWhenUsed/>
    <w:qFormat/>
    <w:rsid w:val="00857318"/>
    <w:pPr>
      <w:widowControl/>
      <w:numPr>
        <w:ilvl w:val="3"/>
        <w:numId w:val="18"/>
      </w:numPr>
      <w:spacing w:before="120" w:after="120"/>
      <w:jc w:val="both"/>
      <w:outlineLvl w:val="3"/>
    </w:pPr>
    <w:rPr>
      <w:rFonts w:ascii="Calibri" w:eastAsia="Calibri" w:hAnsi="Calibri"/>
      <w:snapToGrid/>
      <w:sz w:val="22"/>
      <w:szCs w:val="22"/>
    </w:rPr>
  </w:style>
  <w:style w:type="paragraph" w:customStyle="1" w:styleId="EJCDCStandard5-Subparagrapha">
    <w:name w:val="@EJCDC Standard 5 - Subparagraph a."/>
    <w:basedOn w:val="Normal"/>
    <w:unhideWhenUsed/>
    <w:qFormat/>
    <w:rsid w:val="00857318"/>
    <w:pPr>
      <w:widowControl/>
      <w:numPr>
        <w:ilvl w:val="4"/>
        <w:numId w:val="18"/>
      </w:numPr>
      <w:spacing w:before="120" w:after="120"/>
      <w:jc w:val="both"/>
      <w:outlineLvl w:val="4"/>
    </w:pPr>
    <w:rPr>
      <w:rFonts w:ascii="Calibri" w:eastAsia="Calibri" w:hAnsi="Calibri"/>
      <w:snapToGrid/>
      <w:sz w:val="22"/>
      <w:szCs w:val="22"/>
    </w:rPr>
  </w:style>
  <w:style w:type="paragraph" w:customStyle="1" w:styleId="EJCDCStandard6-Subparagraph1">
    <w:name w:val="@EJCDC Standard 6 - Subparagraph 1)"/>
    <w:basedOn w:val="Normal"/>
    <w:unhideWhenUsed/>
    <w:qFormat/>
    <w:rsid w:val="00857318"/>
    <w:pPr>
      <w:widowControl/>
      <w:numPr>
        <w:ilvl w:val="5"/>
        <w:numId w:val="18"/>
      </w:numPr>
      <w:spacing w:before="120" w:after="120"/>
      <w:jc w:val="both"/>
      <w:outlineLvl w:val="5"/>
    </w:pPr>
    <w:rPr>
      <w:rFonts w:ascii="Calibri" w:eastAsia="Calibri" w:hAnsi="Calibri"/>
      <w:snapToGrid/>
      <w:sz w:val="22"/>
      <w:szCs w:val="22"/>
    </w:rPr>
  </w:style>
  <w:style w:type="paragraph" w:customStyle="1" w:styleId="EJCDCStandard7-Subparagraphi">
    <w:name w:val="@EJCDC Standard 7 - Subparagraph i)"/>
    <w:basedOn w:val="Normal"/>
    <w:unhideWhenUsed/>
    <w:qFormat/>
    <w:rsid w:val="00857318"/>
    <w:pPr>
      <w:widowControl/>
      <w:numPr>
        <w:ilvl w:val="6"/>
        <w:numId w:val="18"/>
      </w:numPr>
      <w:spacing w:before="120" w:after="120"/>
      <w:jc w:val="both"/>
      <w:outlineLvl w:val="6"/>
    </w:pPr>
    <w:rPr>
      <w:rFonts w:ascii="Calibri" w:eastAsia="Calibri" w:hAnsi="Calibri"/>
      <w:snapToGrid/>
      <w:sz w:val="22"/>
      <w:szCs w:val="22"/>
    </w:rPr>
  </w:style>
  <w:style w:type="paragraph" w:customStyle="1" w:styleId="EJCDCStandard8-Subparagrapha">
    <w:name w:val="@EJCDC Standard 8 - Subparagraph (a)"/>
    <w:basedOn w:val="Normal"/>
    <w:unhideWhenUsed/>
    <w:qFormat/>
    <w:rsid w:val="00857318"/>
    <w:pPr>
      <w:widowControl/>
      <w:numPr>
        <w:ilvl w:val="7"/>
        <w:numId w:val="18"/>
      </w:numPr>
      <w:spacing w:before="120" w:after="120"/>
      <w:jc w:val="both"/>
      <w:outlineLvl w:val="7"/>
    </w:pPr>
    <w:rPr>
      <w:rFonts w:ascii="Calibri" w:eastAsia="Calibri" w:hAnsi="Calibri"/>
      <w:snapToGrid/>
      <w:sz w:val="22"/>
      <w:szCs w:val="22"/>
    </w:rPr>
  </w:style>
  <w:style w:type="paragraph" w:customStyle="1" w:styleId="EJCDCStandard9-Subparagraphi">
    <w:name w:val="@EJCDC Standard 9 - Subparagraph (i)"/>
    <w:basedOn w:val="Normal"/>
    <w:unhideWhenUsed/>
    <w:qFormat/>
    <w:rsid w:val="00857318"/>
    <w:pPr>
      <w:widowControl/>
      <w:numPr>
        <w:ilvl w:val="8"/>
        <w:numId w:val="18"/>
      </w:numPr>
      <w:spacing w:before="120" w:after="120"/>
      <w:jc w:val="both"/>
      <w:outlineLvl w:val="8"/>
    </w:pPr>
    <w:rPr>
      <w:rFonts w:ascii="Calibri" w:eastAsia="Calibri" w:hAnsi="Calibri"/>
      <w:snapToGrid/>
      <w:sz w:val="22"/>
      <w:szCs w:val="22"/>
    </w:rPr>
  </w:style>
  <w:style w:type="paragraph" w:styleId="ListParagraph">
    <w:name w:val="List Paragraph"/>
    <w:basedOn w:val="Normal"/>
    <w:uiPriority w:val="34"/>
    <w:qFormat/>
    <w:rsid w:val="00981C85"/>
    <w:pPr>
      <w:ind w:left="720"/>
      <w:contextualSpacing/>
    </w:pPr>
  </w:style>
  <w:style w:type="character" w:customStyle="1" w:styleId="HeaderChar">
    <w:name w:val="Header Char"/>
    <w:basedOn w:val="DefaultParagraphFont"/>
    <w:link w:val="Header"/>
    <w:rsid w:val="006C5336"/>
    <w:rPr>
      <w:rFonts w:ascii="Courier" w:hAnsi="Courier"/>
      <w:snapToGrid w:val="0"/>
      <w:sz w:val="24"/>
    </w:rPr>
  </w:style>
  <w:style w:type="character" w:customStyle="1" w:styleId="FooterChar">
    <w:name w:val="Footer Char"/>
    <w:basedOn w:val="DefaultParagraphFont"/>
    <w:link w:val="Footer"/>
    <w:rsid w:val="006C5336"/>
    <w:rPr>
      <w:rFonts w:ascii="Courier" w:hAnsi="Courier"/>
      <w:snapToGrid w:val="0"/>
      <w:sz w:val="24"/>
    </w:rPr>
  </w:style>
  <w:style w:type="paragraph" w:customStyle="1" w:styleId="EOS">
    <w:name w:val="EOS"/>
    <w:basedOn w:val="Normal"/>
    <w:rsid w:val="006C5336"/>
    <w:pPr>
      <w:widowControl/>
      <w:suppressAutoHyphens/>
      <w:spacing w:before="480"/>
      <w:jc w:val="center"/>
    </w:pPr>
    <w:rPr>
      <w:rFonts w:ascii="Arial" w:hAnsi="Arial"/>
      <w:snapToGrid/>
      <w:sz w:val="22"/>
    </w:rPr>
  </w:style>
  <w:style w:type="paragraph" w:styleId="Title">
    <w:name w:val="Title"/>
    <w:basedOn w:val="Normal"/>
    <w:link w:val="TitleChar"/>
    <w:qFormat/>
    <w:rsid w:val="006C5336"/>
    <w:pPr>
      <w:widowControl/>
      <w:jc w:val="center"/>
    </w:pPr>
    <w:rPr>
      <w:rFonts w:ascii="Times New Roman" w:hAnsi="Times New Roman"/>
      <w:b/>
      <w:snapToGrid/>
      <w:lang w:val="x-none" w:eastAsia="x-none"/>
    </w:rPr>
  </w:style>
  <w:style w:type="character" w:customStyle="1" w:styleId="TitleChar">
    <w:name w:val="Title Char"/>
    <w:basedOn w:val="DefaultParagraphFont"/>
    <w:link w:val="Title"/>
    <w:rsid w:val="006C5336"/>
    <w:rPr>
      <w:b/>
      <w:sz w:val="24"/>
      <w:lang w:val="x-none" w:eastAsia="x-none"/>
    </w:rPr>
  </w:style>
  <w:style w:type="paragraph" w:styleId="Subtitle">
    <w:name w:val="Subtitle"/>
    <w:basedOn w:val="Normal"/>
    <w:link w:val="SubtitleChar"/>
    <w:qFormat/>
    <w:rsid w:val="006C5336"/>
    <w:pPr>
      <w:tabs>
        <w:tab w:val="center" w:pos="4725"/>
        <w:tab w:val="left" w:pos="7650"/>
        <w:tab w:val="left" w:pos="8640"/>
      </w:tabs>
      <w:ind w:right="-90"/>
      <w:jc w:val="center"/>
    </w:pPr>
    <w:rPr>
      <w:rFonts w:ascii="Arial" w:hAnsi="Arial"/>
      <w:b/>
      <w:snapToGrid/>
      <w:szCs w:val="24"/>
      <w:lang w:val="x-none" w:eastAsia="x-none"/>
    </w:rPr>
  </w:style>
  <w:style w:type="character" w:customStyle="1" w:styleId="SubtitleChar">
    <w:name w:val="Subtitle Char"/>
    <w:basedOn w:val="DefaultParagraphFont"/>
    <w:link w:val="Subtitle"/>
    <w:rsid w:val="006C5336"/>
    <w:rPr>
      <w:rFonts w:ascii="Arial" w:hAnsi="Arial"/>
      <w:b/>
      <w:sz w:val="24"/>
      <w:szCs w:val="24"/>
      <w:lang w:val="x-none" w:eastAsia="x-none"/>
    </w:rPr>
  </w:style>
  <w:style w:type="character" w:customStyle="1" w:styleId="UnresolvedMention">
    <w:name w:val="Unresolved Mention"/>
    <w:basedOn w:val="DefaultParagraphFont"/>
    <w:uiPriority w:val="99"/>
    <w:semiHidden/>
    <w:unhideWhenUsed/>
    <w:rsid w:val="00C81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stcdn.com" TargetMode="External"/><Relationship Id="rId13" Type="http://schemas.openxmlformats.org/officeDocument/2006/relationships/hyperlink" Target="http://www.questcd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estcd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yletanner.com" TargetMode="External"/><Relationship Id="rId5" Type="http://schemas.openxmlformats.org/officeDocument/2006/relationships/webSettings" Target="webSettings.xml"/><Relationship Id="rId15" Type="http://schemas.openxmlformats.org/officeDocument/2006/relationships/hyperlink" Target="http://www.questcdn.com" TargetMode="External"/><Relationship Id="rId10" Type="http://schemas.openxmlformats.org/officeDocument/2006/relationships/hyperlink" Target="mailto:taudet@hoyletanner.com" TargetMode="External"/><Relationship Id="rId4" Type="http://schemas.openxmlformats.org/officeDocument/2006/relationships/settings" Target="settings.xml"/><Relationship Id="rId9" Type="http://schemas.openxmlformats.org/officeDocument/2006/relationships/hyperlink" Target="mailto:dakerley@hoyletanner.com" TargetMode="External"/><Relationship Id="rId14" Type="http://schemas.openxmlformats.org/officeDocument/2006/relationships/hyperlink" Target="mailto:info@questcd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9707-066E-4842-91CE-1DCDE56B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HTA Consulting Engineers</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Baldowski, Fran</dc:creator>
  <cp:keywords/>
  <cp:lastModifiedBy>Microsoft account</cp:lastModifiedBy>
  <cp:revision>2</cp:revision>
  <cp:lastPrinted>2009-01-16T14:56:00Z</cp:lastPrinted>
  <dcterms:created xsi:type="dcterms:W3CDTF">2023-02-28T17:15:00Z</dcterms:created>
  <dcterms:modified xsi:type="dcterms:W3CDTF">2023-02-28T17:15:00Z</dcterms:modified>
</cp:coreProperties>
</file>